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C6" w:rsidRPr="00BB57C6" w:rsidRDefault="00BB57C6" w:rsidP="00BB57C6">
      <w:pPr>
        <w:pStyle w:val="Textodeglobo"/>
        <w:jc w:val="center"/>
        <w:rPr>
          <w:rFonts w:ascii="Bookman Old Style" w:hAnsi="Bookman Old Style"/>
          <w:b/>
          <w:sz w:val="24"/>
          <w:szCs w:val="24"/>
        </w:rPr>
      </w:pPr>
      <w:r w:rsidRPr="00BB57C6">
        <w:rPr>
          <w:rFonts w:ascii="Bookman Old Style" w:hAnsi="Bookman Old Style"/>
          <w:b/>
          <w:sz w:val="24"/>
          <w:szCs w:val="24"/>
        </w:rPr>
        <w:t>DECLARACIÓN RESPONSABLE DE PRIMERA UTILIZACION</w:t>
      </w:r>
    </w:p>
    <w:p w:rsidR="00BB57C6" w:rsidRPr="00BB57C6" w:rsidRDefault="00BB57C6" w:rsidP="00BB57C6">
      <w:pPr>
        <w:pStyle w:val="Textodeglobo"/>
        <w:jc w:val="center"/>
        <w:rPr>
          <w:rFonts w:ascii="Bookman Old Style" w:hAnsi="Bookman Old Style"/>
          <w:b/>
          <w:sz w:val="24"/>
          <w:szCs w:val="24"/>
        </w:rPr>
      </w:pPr>
      <w:r w:rsidRPr="00BB57C6">
        <w:rPr>
          <w:rFonts w:ascii="Bookman Old Style" w:hAnsi="Bookman Old Style"/>
          <w:b/>
          <w:sz w:val="24"/>
          <w:szCs w:val="24"/>
        </w:rPr>
        <w:t>DE CONSTRUCCIONES E INSTALACIONES</w:t>
      </w:r>
    </w:p>
    <w:p w:rsidR="00BB57C6" w:rsidRPr="00BB57C6" w:rsidRDefault="00BB57C6" w:rsidP="00BB57C6">
      <w:pPr>
        <w:pStyle w:val="Textodeglobo"/>
        <w:jc w:val="center"/>
        <w:rPr>
          <w:rFonts w:ascii="Bookman Old Style" w:hAnsi="Bookman Old Style"/>
          <w:b/>
          <w:sz w:val="24"/>
          <w:szCs w:val="24"/>
        </w:rPr>
      </w:pPr>
      <w:r w:rsidRPr="00BB57C6">
        <w:rPr>
          <w:rFonts w:ascii="Bookman Old Style" w:hAnsi="Bookman Old Style"/>
          <w:b/>
          <w:sz w:val="24"/>
          <w:szCs w:val="24"/>
        </w:rPr>
        <w:t>Ley 5/1999, de Urbanismo de Castilla y León.</w:t>
      </w:r>
    </w:p>
    <w:p w:rsidR="00BB57C6" w:rsidRPr="00BB57C6" w:rsidRDefault="00BB57C6" w:rsidP="00BB57C6">
      <w:pPr>
        <w:pStyle w:val="Textodeglobo"/>
        <w:jc w:val="center"/>
        <w:rPr>
          <w:rFonts w:ascii="Bookman Old Style" w:hAnsi="Bookman Old Style"/>
          <w:b/>
          <w:sz w:val="24"/>
          <w:szCs w:val="24"/>
        </w:rPr>
      </w:pPr>
      <w:r w:rsidRPr="00BB57C6">
        <w:rPr>
          <w:rFonts w:ascii="Bookman Old Style" w:hAnsi="Bookman Old Style"/>
          <w:b/>
          <w:sz w:val="24"/>
          <w:szCs w:val="24"/>
        </w:rPr>
        <w:t>(Decreto-Ley 4-2020 de 18 de Junio)</w:t>
      </w:r>
    </w:p>
    <w:p w:rsidR="00BB57C6" w:rsidRDefault="00BB57C6" w:rsidP="00BB57C6">
      <w:pPr>
        <w:pStyle w:val="Textodeglobo"/>
        <w:rPr>
          <w:rFonts w:ascii="Bookman Old Style" w:hAnsi="Bookman Old Style" w:cs="Arial"/>
          <w:b/>
          <w:sz w:val="22"/>
          <w:szCs w:val="22"/>
        </w:rPr>
      </w:pPr>
    </w:p>
    <w:p w:rsidR="00BB57C6" w:rsidRPr="00B36BC6" w:rsidRDefault="00BB57C6" w:rsidP="00BB57C6">
      <w:pPr>
        <w:pStyle w:val="Textodeglobo"/>
        <w:rPr>
          <w:rFonts w:ascii="Bookman Old Style" w:hAnsi="Bookman Old Style" w:cs="Arial"/>
          <w:b/>
          <w:sz w:val="22"/>
          <w:szCs w:val="22"/>
        </w:rPr>
      </w:pPr>
      <w:r w:rsidRPr="00B36BC6">
        <w:rPr>
          <w:rFonts w:ascii="Bookman Old Style" w:hAnsi="Bookman Old Style" w:cs="Arial"/>
          <w:b/>
          <w:sz w:val="22"/>
          <w:szCs w:val="22"/>
        </w:rPr>
        <w:t>Solicitante:</w:t>
      </w:r>
    </w:p>
    <w:p w:rsidR="00BB57C6" w:rsidRPr="00B36BC6" w:rsidRDefault="00BB57C6" w:rsidP="00BB57C6">
      <w:pPr>
        <w:pStyle w:val="Textodeglobo"/>
        <w:rPr>
          <w:rFonts w:ascii="Bookman Old Style" w:hAnsi="Bookman Old Style"/>
          <w: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73"/>
        <w:gridCol w:w="2558"/>
        <w:gridCol w:w="2820"/>
      </w:tblGrid>
      <w:tr w:rsidR="00BB57C6" w:rsidRPr="00B36BC6" w:rsidTr="00BB57C6">
        <w:trPr>
          <w:cantSplit/>
          <w:trHeight w:hRule="exact" w:val="397"/>
          <w:jc w:val="center"/>
        </w:trPr>
        <w:tc>
          <w:tcPr>
            <w:tcW w:w="6931" w:type="dxa"/>
            <w:gridSpan w:val="2"/>
            <w:tcBorders>
              <w:top w:val="single" w:sz="12" w:space="0" w:color="auto"/>
            </w:tcBorders>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 xml:space="preserve">Nombre: </w:t>
            </w:r>
            <w:r w:rsidR="001178DE">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r w:rsidRPr="00B36BC6">
              <w:rPr>
                <w:rFonts w:ascii="Bookman Old Style" w:hAnsi="Bookman Old Style"/>
                <w:b/>
              </w:rPr>
              <w:t xml:space="preserve">  </w:t>
            </w:r>
          </w:p>
        </w:tc>
        <w:tc>
          <w:tcPr>
            <w:tcW w:w="2820" w:type="dxa"/>
            <w:tcBorders>
              <w:top w:val="single" w:sz="12" w:space="0" w:color="auto"/>
            </w:tcBorders>
            <w:noWrap/>
            <w:tcMar>
              <w:top w:w="28" w:type="dxa"/>
              <w:left w:w="28" w:type="dxa"/>
              <w:right w:w="0" w:type="dxa"/>
            </w:tcMar>
            <w:vAlign w:val="center"/>
          </w:tcPr>
          <w:p w:rsidR="00BB57C6" w:rsidRPr="00B36BC6" w:rsidRDefault="00BB57C6" w:rsidP="00251AE4">
            <w:pPr>
              <w:rPr>
                <w:rFonts w:ascii="Bookman Old Style" w:hAnsi="Bookman Old Style" w:cs="Arial"/>
              </w:rPr>
            </w:pPr>
            <w:r w:rsidRPr="00B36BC6">
              <w:rPr>
                <w:rFonts w:ascii="Bookman Old Style" w:hAnsi="Bookman Old Style" w:cs="Arial"/>
              </w:rPr>
              <w:t xml:space="preserve">D.N.I./ CIF: </w:t>
            </w:r>
            <w:r w:rsidR="00251AE4" w:rsidRPr="00251AE4">
              <w:rPr>
                <w:rFonts w:ascii="Bookman Old Style" w:hAnsi="Bookman Old Style"/>
                <w:b/>
                <w:color w:val="1F4E79" w:themeColor="accent1" w:themeShade="80"/>
              </w:rPr>
              <w:fldChar w:fldCharType="begin">
                <w:ffData>
                  <w:name w:val=""/>
                  <w:enabled/>
                  <w:calcOnExit w:val="0"/>
                  <w:textInput>
                    <w:maxLength w:val="20"/>
                    <w:format w:val="UPPERCASE"/>
                  </w:textInput>
                </w:ffData>
              </w:fldChar>
            </w:r>
            <w:r w:rsidR="00251AE4" w:rsidRPr="00251AE4">
              <w:rPr>
                <w:rFonts w:ascii="Bookman Old Style" w:hAnsi="Bookman Old Style"/>
                <w:b/>
                <w:color w:val="1F4E79" w:themeColor="accent1" w:themeShade="80"/>
              </w:rPr>
              <w:instrText xml:space="preserve"> FORMTEXT </w:instrText>
            </w:r>
            <w:r w:rsidR="00251AE4" w:rsidRPr="00251AE4">
              <w:rPr>
                <w:rFonts w:ascii="Bookman Old Style" w:hAnsi="Bookman Old Style"/>
                <w:b/>
                <w:color w:val="1F4E79" w:themeColor="accent1" w:themeShade="80"/>
              </w:rPr>
            </w:r>
            <w:r w:rsidR="00251AE4" w:rsidRPr="00251AE4">
              <w:rPr>
                <w:rFonts w:ascii="Bookman Old Style" w:hAnsi="Bookman Old Style"/>
                <w:b/>
                <w:color w:val="1F4E79" w:themeColor="accent1" w:themeShade="80"/>
              </w:rPr>
              <w:fldChar w:fldCharType="separate"/>
            </w:r>
            <w:r w:rsidR="00251AE4" w:rsidRPr="00251AE4">
              <w:rPr>
                <w:rFonts w:ascii="Bookman Old Style" w:hAnsi="Bookman Old Style"/>
                <w:b/>
                <w:noProof/>
                <w:color w:val="1F4E79" w:themeColor="accent1" w:themeShade="80"/>
              </w:rPr>
              <w:t> </w:t>
            </w:r>
            <w:r w:rsidR="00251AE4" w:rsidRPr="00251AE4">
              <w:rPr>
                <w:rFonts w:ascii="Bookman Old Style" w:hAnsi="Bookman Old Style"/>
                <w:b/>
                <w:noProof/>
                <w:color w:val="1F4E79" w:themeColor="accent1" w:themeShade="80"/>
              </w:rPr>
              <w:t> </w:t>
            </w:r>
            <w:r w:rsidR="00251AE4" w:rsidRPr="00251AE4">
              <w:rPr>
                <w:rFonts w:ascii="Bookman Old Style" w:hAnsi="Bookman Old Style"/>
                <w:b/>
                <w:noProof/>
                <w:color w:val="1F4E79" w:themeColor="accent1" w:themeShade="80"/>
              </w:rPr>
              <w:t> </w:t>
            </w:r>
            <w:r w:rsidR="00251AE4" w:rsidRPr="00251AE4">
              <w:rPr>
                <w:rFonts w:ascii="Bookman Old Style" w:hAnsi="Bookman Old Style"/>
                <w:b/>
                <w:noProof/>
                <w:color w:val="1F4E79" w:themeColor="accent1" w:themeShade="80"/>
              </w:rPr>
              <w:t> </w:t>
            </w:r>
            <w:r w:rsidR="00251AE4" w:rsidRPr="00251AE4">
              <w:rPr>
                <w:rFonts w:ascii="Bookman Old Style" w:hAnsi="Bookman Old Style"/>
                <w:b/>
                <w:noProof/>
                <w:color w:val="1F4E79" w:themeColor="accent1" w:themeShade="80"/>
              </w:rPr>
              <w:t> </w:t>
            </w:r>
            <w:r w:rsidR="00251AE4" w:rsidRPr="00251AE4">
              <w:rPr>
                <w:rFonts w:ascii="Bookman Old Style" w:hAnsi="Bookman Old Style"/>
                <w:b/>
                <w:color w:val="1F4E79" w:themeColor="accent1" w:themeShade="80"/>
              </w:rPr>
              <w:fldChar w:fldCharType="end"/>
            </w:r>
          </w:p>
        </w:tc>
      </w:tr>
      <w:tr w:rsidR="00BB57C6" w:rsidRPr="00B36BC6" w:rsidTr="00BB57C6">
        <w:trPr>
          <w:cantSplit/>
          <w:trHeight w:hRule="exact" w:val="397"/>
          <w:jc w:val="center"/>
        </w:trPr>
        <w:tc>
          <w:tcPr>
            <w:tcW w:w="6931" w:type="dxa"/>
            <w:gridSpan w:val="2"/>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 xml:space="preserve">Domicilio: </w:t>
            </w:r>
            <w:r w:rsidR="001178DE">
              <w:rPr>
                <w:rFonts w:ascii="Bookman Old Style" w:hAnsi="Bookman Old Style"/>
                <w:b/>
                <w:color w:val="1F4E79" w:themeColor="accent1" w:themeShade="80"/>
              </w:rPr>
              <w:fldChar w:fldCharType="begin">
                <w:ffData>
                  <w:name w:val=""/>
                  <w:enabled/>
                  <w:calcOnExit w:val="0"/>
                  <w:textInput>
                    <w:maxLength w:val="80"/>
                    <w:format w:val="UPPERCASE"/>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r w:rsidRPr="00B36BC6">
              <w:rPr>
                <w:rFonts w:ascii="Bookman Old Style" w:hAnsi="Bookman Old Style"/>
                <w:b/>
              </w:rPr>
              <w:t xml:space="preserve"> </w:t>
            </w:r>
          </w:p>
        </w:tc>
        <w:tc>
          <w:tcPr>
            <w:tcW w:w="2820" w:type="dxa"/>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Código Postal:</w:t>
            </w:r>
            <w:r w:rsidRPr="00B36BC6">
              <w:rPr>
                <w:rFonts w:ascii="Bookman Old Style" w:hAnsi="Bookman Old Style"/>
              </w:rPr>
              <w:t xml:space="preserve"> </w:t>
            </w:r>
            <w:r w:rsidR="001178DE">
              <w:rPr>
                <w:rFonts w:ascii="Bookman Old Style" w:hAnsi="Bookman Old Style"/>
                <w:b/>
                <w:color w:val="1F4E79" w:themeColor="accent1" w:themeShade="80"/>
              </w:rPr>
              <w:fldChar w:fldCharType="begin">
                <w:ffData>
                  <w:name w:val=""/>
                  <w:enabled/>
                  <w:calcOnExit w:val="0"/>
                  <w:textInput>
                    <w:maxLength w:val="10"/>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p>
        </w:tc>
      </w:tr>
      <w:tr w:rsidR="00BB57C6" w:rsidRPr="00B36BC6" w:rsidTr="007E0E77">
        <w:trPr>
          <w:cantSplit/>
          <w:trHeight w:hRule="exact" w:val="397"/>
          <w:jc w:val="center"/>
        </w:trPr>
        <w:tc>
          <w:tcPr>
            <w:tcW w:w="4373" w:type="dxa"/>
            <w:tcBorders>
              <w:bottom w:val="single" w:sz="6" w:space="0" w:color="auto"/>
            </w:tcBorders>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Municipio:</w:t>
            </w:r>
            <w:r w:rsidRPr="00B36BC6">
              <w:rPr>
                <w:rFonts w:ascii="Bookman Old Style" w:hAnsi="Bookman Old Style"/>
                <w:b/>
              </w:rPr>
              <w:t xml:space="preserve"> </w:t>
            </w:r>
            <w:r w:rsidR="001178DE">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p>
        </w:tc>
        <w:tc>
          <w:tcPr>
            <w:tcW w:w="2558" w:type="dxa"/>
            <w:tcBorders>
              <w:bottom w:val="single" w:sz="6" w:space="0" w:color="auto"/>
            </w:tcBorders>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Provincia:</w:t>
            </w:r>
            <w:r>
              <w:rPr>
                <w:rFonts w:ascii="Bookman Old Style" w:hAnsi="Bookman Old Style" w:cs="Arial"/>
              </w:rPr>
              <w:t xml:space="preserve"> </w:t>
            </w:r>
            <w:r w:rsidR="001178DE">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p>
        </w:tc>
        <w:tc>
          <w:tcPr>
            <w:tcW w:w="2820" w:type="dxa"/>
            <w:tcBorders>
              <w:bottom w:val="single" w:sz="6" w:space="0" w:color="auto"/>
            </w:tcBorders>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Teléfono:</w:t>
            </w:r>
            <w:r>
              <w:rPr>
                <w:rFonts w:ascii="Bookman Old Style" w:hAnsi="Bookman Old Style" w:cs="Arial"/>
              </w:rPr>
              <w:t xml:space="preserve"> </w:t>
            </w:r>
            <w:r w:rsidR="001178DE">
              <w:rPr>
                <w:rFonts w:ascii="Bookman Old Style" w:hAnsi="Bookman Old Style"/>
                <w:b/>
                <w:color w:val="1F4E79" w:themeColor="accent1" w:themeShade="80"/>
              </w:rPr>
              <w:fldChar w:fldCharType="begin">
                <w:ffData>
                  <w:name w:val=""/>
                  <w:enabled/>
                  <w:calcOnExit w:val="0"/>
                  <w:textInput>
                    <w:maxLength w:val="10"/>
                    <w:format w:val="UPPERCASE"/>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p>
        </w:tc>
      </w:tr>
      <w:tr w:rsidR="00BB57C6" w:rsidRPr="00B36BC6" w:rsidTr="007E0E77">
        <w:trPr>
          <w:cantSplit/>
          <w:trHeight w:hRule="exact" w:val="397"/>
          <w:jc w:val="center"/>
        </w:trPr>
        <w:tc>
          <w:tcPr>
            <w:tcW w:w="9751" w:type="dxa"/>
            <w:gridSpan w:val="3"/>
            <w:tcBorders>
              <w:top w:val="single" w:sz="6" w:space="0" w:color="auto"/>
              <w:bottom w:val="single" w:sz="18" w:space="0" w:color="auto"/>
            </w:tcBorders>
            <w:noWrap/>
            <w:tcMar>
              <w:top w:w="28" w:type="dxa"/>
              <w:left w:w="28" w:type="dxa"/>
              <w:right w:w="0" w:type="dxa"/>
            </w:tcMar>
            <w:vAlign w:val="center"/>
          </w:tcPr>
          <w:p w:rsidR="00BB57C6" w:rsidRPr="00B36BC6" w:rsidRDefault="00BB57C6" w:rsidP="001178DE">
            <w:pPr>
              <w:rPr>
                <w:rFonts w:ascii="Bookman Old Style" w:hAnsi="Bookman Old Style" w:cs="Arial"/>
              </w:rPr>
            </w:pPr>
            <w:r w:rsidRPr="00B36BC6">
              <w:rPr>
                <w:rFonts w:ascii="Bookman Old Style" w:hAnsi="Bookman Old Style" w:cs="Arial"/>
              </w:rPr>
              <w:t xml:space="preserve">Correo electrónico: </w:t>
            </w:r>
            <w:r w:rsidR="001178DE">
              <w:rPr>
                <w:rFonts w:ascii="Bookman Old Style" w:hAnsi="Bookman Old Style"/>
                <w:b/>
                <w:color w:val="1F4E79" w:themeColor="accent1" w:themeShade="80"/>
              </w:rPr>
              <w:fldChar w:fldCharType="begin">
                <w:ffData>
                  <w:name w:val=""/>
                  <w:enabled/>
                  <w:calcOnExit w:val="0"/>
                  <w:textInput>
                    <w:maxLength w:val="80"/>
                    <w:format w:val="LOWERCASE"/>
                  </w:textInput>
                </w:ffData>
              </w:fldChar>
            </w:r>
            <w:r w:rsidR="001178DE">
              <w:rPr>
                <w:rFonts w:ascii="Bookman Old Style" w:hAnsi="Bookman Old Style"/>
                <w:b/>
                <w:color w:val="1F4E79" w:themeColor="accent1" w:themeShade="80"/>
              </w:rPr>
              <w:instrText xml:space="preserve"> FORMTEXT </w:instrText>
            </w:r>
            <w:r w:rsidR="001178DE">
              <w:rPr>
                <w:rFonts w:ascii="Bookman Old Style" w:hAnsi="Bookman Old Style"/>
                <w:b/>
                <w:color w:val="1F4E79" w:themeColor="accent1" w:themeShade="80"/>
              </w:rPr>
            </w:r>
            <w:r w:rsidR="001178DE">
              <w:rPr>
                <w:rFonts w:ascii="Bookman Old Style" w:hAnsi="Bookman Old Style"/>
                <w:b/>
                <w:color w:val="1F4E79" w:themeColor="accent1" w:themeShade="80"/>
              </w:rPr>
              <w:fldChar w:fldCharType="separate"/>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noProof/>
                <w:color w:val="1F4E79" w:themeColor="accent1" w:themeShade="80"/>
              </w:rPr>
              <w:t> </w:t>
            </w:r>
            <w:r w:rsidR="001178DE">
              <w:rPr>
                <w:rFonts w:ascii="Bookman Old Style" w:hAnsi="Bookman Old Style"/>
                <w:b/>
                <w:color w:val="1F4E79" w:themeColor="accent1" w:themeShade="80"/>
              </w:rPr>
              <w:fldChar w:fldCharType="end"/>
            </w:r>
          </w:p>
        </w:tc>
      </w:tr>
    </w:tbl>
    <w:p w:rsidR="00D5665C" w:rsidRDefault="00D5665C" w:rsidP="00BB57C6">
      <w:pPr>
        <w:spacing w:before="120" w:line="240" w:lineRule="auto"/>
        <w:rPr>
          <w:rFonts w:ascii="Bookman Old Style" w:hAnsi="Bookman Old Style" w:cs="Arial"/>
          <w:b/>
        </w:rPr>
      </w:pPr>
    </w:p>
    <w:p w:rsidR="00BB57C6" w:rsidRPr="007E0E77" w:rsidRDefault="007E0E77" w:rsidP="00BB57C6">
      <w:pPr>
        <w:spacing w:before="120" w:line="240" w:lineRule="auto"/>
        <w:rPr>
          <w:rFonts w:ascii="Bookman Old Style" w:hAnsi="Bookman Old Style" w:cs="Arial"/>
          <w:b/>
        </w:rPr>
      </w:pPr>
      <w:r w:rsidRPr="007E0E77">
        <w:rPr>
          <w:rFonts w:ascii="Bookman Old Style" w:hAnsi="Bookman Old Style" w:cs="Arial"/>
          <w:b/>
        </w:rPr>
        <w:t>Representante: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73"/>
        <w:gridCol w:w="2558"/>
        <w:gridCol w:w="2820"/>
      </w:tblGrid>
      <w:tr w:rsidR="007E0E77" w:rsidRPr="00B36BC6" w:rsidTr="000E12AA">
        <w:trPr>
          <w:cantSplit/>
          <w:trHeight w:hRule="exact" w:val="397"/>
          <w:jc w:val="center"/>
        </w:trPr>
        <w:tc>
          <w:tcPr>
            <w:tcW w:w="6931" w:type="dxa"/>
            <w:gridSpan w:val="2"/>
            <w:tcBorders>
              <w:top w:val="single" w:sz="12" w:space="0" w:color="auto"/>
            </w:tcBorders>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 xml:space="preserve">Nombre: </w:t>
            </w:r>
            <w:r>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r w:rsidRPr="00B36BC6">
              <w:rPr>
                <w:rFonts w:ascii="Bookman Old Style" w:hAnsi="Bookman Old Style"/>
                <w:b/>
              </w:rPr>
              <w:t xml:space="preserve">  </w:t>
            </w:r>
          </w:p>
        </w:tc>
        <w:tc>
          <w:tcPr>
            <w:tcW w:w="2820" w:type="dxa"/>
            <w:tcBorders>
              <w:top w:val="single" w:sz="12" w:space="0" w:color="auto"/>
            </w:tcBorders>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 xml:space="preserve">D.N.I./ CIF: </w:t>
            </w:r>
            <w:r w:rsidRPr="00251AE4">
              <w:rPr>
                <w:rFonts w:ascii="Bookman Old Style" w:hAnsi="Bookman Old Style"/>
                <w:b/>
                <w:color w:val="1F4E79" w:themeColor="accent1" w:themeShade="80"/>
              </w:rPr>
              <w:fldChar w:fldCharType="begin">
                <w:ffData>
                  <w:name w:val=""/>
                  <w:enabled/>
                  <w:calcOnExit w:val="0"/>
                  <w:textInput>
                    <w:maxLength w:val="20"/>
                    <w:format w:val="UPPERCASE"/>
                  </w:textInput>
                </w:ffData>
              </w:fldChar>
            </w:r>
            <w:r w:rsidRPr="00251AE4">
              <w:rPr>
                <w:rFonts w:ascii="Bookman Old Style" w:hAnsi="Bookman Old Style"/>
                <w:b/>
                <w:color w:val="1F4E79" w:themeColor="accent1" w:themeShade="80"/>
              </w:rPr>
              <w:instrText xml:space="preserve"> FORMTEXT </w:instrText>
            </w:r>
            <w:r w:rsidRPr="00251AE4">
              <w:rPr>
                <w:rFonts w:ascii="Bookman Old Style" w:hAnsi="Bookman Old Style"/>
                <w:b/>
                <w:color w:val="1F4E79" w:themeColor="accent1" w:themeShade="80"/>
              </w:rPr>
            </w:r>
            <w:r w:rsidRPr="00251AE4">
              <w:rPr>
                <w:rFonts w:ascii="Bookman Old Style" w:hAnsi="Bookman Old Style"/>
                <w:b/>
                <w:color w:val="1F4E79" w:themeColor="accent1" w:themeShade="80"/>
              </w:rPr>
              <w:fldChar w:fldCharType="separate"/>
            </w:r>
            <w:r w:rsidRPr="00251AE4">
              <w:rPr>
                <w:rFonts w:ascii="Bookman Old Style" w:hAnsi="Bookman Old Style"/>
                <w:b/>
                <w:noProof/>
                <w:color w:val="1F4E79" w:themeColor="accent1" w:themeShade="80"/>
              </w:rPr>
              <w:t> </w:t>
            </w:r>
            <w:r w:rsidRPr="00251AE4">
              <w:rPr>
                <w:rFonts w:ascii="Bookman Old Style" w:hAnsi="Bookman Old Style"/>
                <w:b/>
                <w:noProof/>
                <w:color w:val="1F4E79" w:themeColor="accent1" w:themeShade="80"/>
              </w:rPr>
              <w:t> </w:t>
            </w:r>
            <w:r w:rsidRPr="00251AE4">
              <w:rPr>
                <w:rFonts w:ascii="Bookman Old Style" w:hAnsi="Bookman Old Style"/>
                <w:b/>
                <w:noProof/>
                <w:color w:val="1F4E79" w:themeColor="accent1" w:themeShade="80"/>
              </w:rPr>
              <w:t> </w:t>
            </w:r>
            <w:r w:rsidRPr="00251AE4">
              <w:rPr>
                <w:rFonts w:ascii="Bookman Old Style" w:hAnsi="Bookman Old Style"/>
                <w:b/>
                <w:noProof/>
                <w:color w:val="1F4E79" w:themeColor="accent1" w:themeShade="80"/>
              </w:rPr>
              <w:t> </w:t>
            </w:r>
            <w:r w:rsidRPr="00251AE4">
              <w:rPr>
                <w:rFonts w:ascii="Bookman Old Style" w:hAnsi="Bookman Old Style"/>
                <w:b/>
                <w:noProof/>
                <w:color w:val="1F4E79" w:themeColor="accent1" w:themeShade="80"/>
              </w:rPr>
              <w:t> </w:t>
            </w:r>
            <w:r w:rsidRPr="00251AE4">
              <w:rPr>
                <w:rFonts w:ascii="Bookman Old Style" w:hAnsi="Bookman Old Style"/>
                <w:b/>
                <w:color w:val="1F4E79" w:themeColor="accent1" w:themeShade="80"/>
              </w:rPr>
              <w:fldChar w:fldCharType="end"/>
            </w:r>
          </w:p>
        </w:tc>
      </w:tr>
      <w:tr w:rsidR="007E0E77" w:rsidRPr="00B36BC6" w:rsidTr="000E12AA">
        <w:trPr>
          <w:cantSplit/>
          <w:trHeight w:hRule="exact" w:val="397"/>
          <w:jc w:val="center"/>
        </w:trPr>
        <w:tc>
          <w:tcPr>
            <w:tcW w:w="6931" w:type="dxa"/>
            <w:gridSpan w:val="2"/>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 xml:space="preserve">Domicilio: </w:t>
            </w:r>
            <w:r>
              <w:rPr>
                <w:rFonts w:ascii="Bookman Old Style" w:hAnsi="Bookman Old Style"/>
                <w:b/>
                <w:color w:val="1F4E79" w:themeColor="accent1" w:themeShade="80"/>
              </w:rPr>
              <w:fldChar w:fldCharType="begin">
                <w:ffData>
                  <w:name w:val=""/>
                  <w:enabled/>
                  <w:calcOnExit w:val="0"/>
                  <w:textInput>
                    <w:maxLength w:val="8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r w:rsidRPr="00B36BC6">
              <w:rPr>
                <w:rFonts w:ascii="Bookman Old Style" w:hAnsi="Bookman Old Style"/>
                <w:b/>
              </w:rPr>
              <w:t xml:space="preserve"> </w:t>
            </w:r>
          </w:p>
        </w:tc>
        <w:tc>
          <w:tcPr>
            <w:tcW w:w="2820" w:type="dxa"/>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Código Postal:</w:t>
            </w:r>
            <w:r w:rsidRPr="00B36BC6">
              <w:rPr>
                <w:rFonts w:ascii="Bookman Old Style" w:hAnsi="Bookman Old Style"/>
              </w:rPr>
              <w:t xml:space="preserve"> </w:t>
            </w:r>
            <w:r>
              <w:rPr>
                <w:rFonts w:ascii="Bookman Old Style" w:hAnsi="Bookman Old Style"/>
                <w:b/>
                <w:color w:val="1F4E79" w:themeColor="accent1" w:themeShade="80"/>
              </w:rPr>
              <w:fldChar w:fldCharType="begin">
                <w:ffData>
                  <w:name w:val=""/>
                  <w:enabled/>
                  <w:calcOnExit w:val="0"/>
                  <w:textInput>
                    <w:maxLength w:val="10"/>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r>
      <w:tr w:rsidR="007E0E77" w:rsidRPr="00B36BC6" w:rsidTr="000E12AA">
        <w:trPr>
          <w:cantSplit/>
          <w:trHeight w:hRule="exact" w:val="397"/>
          <w:jc w:val="center"/>
        </w:trPr>
        <w:tc>
          <w:tcPr>
            <w:tcW w:w="4373" w:type="dxa"/>
            <w:tcBorders>
              <w:bottom w:val="single" w:sz="6" w:space="0" w:color="auto"/>
            </w:tcBorders>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Municipio:</w:t>
            </w:r>
            <w:r w:rsidRPr="00B36BC6">
              <w:rPr>
                <w:rFonts w:ascii="Bookman Old Style" w:hAnsi="Bookman Old Style"/>
                <w:b/>
              </w:rPr>
              <w:t xml:space="preserve"> </w:t>
            </w:r>
            <w:r>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c>
          <w:tcPr>
            <w:tcW w:w="2558" w:type="dxa"/>
            <w:tcBorders>
              <w:bottom w:val="single" w:sz="6" w:space="0" w:color="auto"/>
            </w:tcBorders>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Provincia:</w:t>
            </w:r>
            <w:r>
              <w:rPr>
                <w:rFonts w:ascii="Bookman Old Style" w:hAnsi="Bookman Old Style" w:cs="Arial"/>
              </w:rPr>
              <w:t xml:space="preserve"> </w:t>
            </w:r>
            <w:r>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c>
          <w:tcPr>
            <w:tcW w:w="2820" w:type="dxa"/>
            <w:tcBorders>
              <w:bottom w:val="single" w:sz="6" w:space="0" w:color="auto"/>
            </w:tcBorders>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Teléfono:</w:t>
            </w:r>
            <w:r>
              <w:rPr>
                <w:rFonts w:ascii="Bookman Old Style" w:hAnsi="Bookman Old Style" w:cs="Arial"/>
              </w:rPr>
              <w:t xml:space="preserve"> </w:t>
            </w:r>
            <w:r>
              <w:rPr>
                <w:rFonts w:ascii="Bookman Old Style" w:hAnsi="Bookman Old Style"/>
                <w:b/>
                <w:color w:val="1F4E79" w:themeColor="accent1" w:themeShade="80"/>
              </w:rPr>
              <w:fldChar w:fldCharType="begin">
                <w:ffData>
                  <w:name w:val=""/>
                  <w:enabled/>
                  <w:calcOnExit w:val="0"/>
                  <w:textInput>
                    <w:maxLength w:val="1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r>
      <w:tr w:rsidR="007E0E77" w:rsidRPr="00B36BC6" w:rsidTr="000E12AA">
        <w:trPr>
          <w:cantSplit/>
          <w:trHeight w:hRule="exact" w:val="397"/>
          <w:jc w:val="center"/>
        </w:trPr>
        <w:tc>
          <w:tcPr>
            <w:tcW w:w="9751" w:type="dxa"/>
            <w:gridSpan w:val="3"/>
            <w:tcBorders>
              <w:top w:val="single" w:sz="6" w:space="0" w:color="auto"/>
              <w:bottom w:val="single" w:sz="18" w:space="0" w:color="auto"/>
            </w:tcBorders>
            <w:noWrap/>
            <w:tcMar>
              <w:top w:w="28" w:type="dxa"/>
              <w:left w:w="28" w:type="dxa"/>
              <w:right w:w="0" w:type="dxa"/>
            </w:tcMar>
            <w:vAlign w:val="center"/>
          </w:tcPr>
          <w:p w:rsidR="007E0E77" w:rsidRPr="00B36BC6" w:rsidRDefault="007E0E77" w:rsidP="000E12AA">
            <w:pPr>
              <w:rPr>
                <w:rFonts w:ascii="Bookman Old Style" w:hAnsi="Bookman Old Style" w:cs="Arial"/>
              </w:rPr>
            </w:pPr>
            <w:r w:rsidRPr="00B36BC6">
              <w:rPr>
                <w:rFonts w:ascii="Bookman Old Style" w:hAnsi="Bookman Old Style" w:cs="Arial"/>
              </w:rPr>
              <w:t xml:space="preserve">Correo electrónico: </w:t>
            </w:r>
            <w:r>
              <w:rPr>
                <w:rFonts w:ascii="Bookman Old Style" w:hAnsi="Bookman Old Style"/>
                <w:b/>
                <w:color w:val="1F4E79" w:themeColor="accent1" w:themeShade="80"/>
              </w:rPr>
              <w:fldChar w:fldCharType="begin">
                <w:ffData>
                  <w:name w:val=""/>
                  <w:enabled/>
                  <w:calcOnExit w:val="0"/>
                  <w:textInput>
                    <w:maxLength w:val="80"/>
                    <w:format w:val="LOW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r>
    </w:tbl>
    <w:p w:rsidR="007E0E77" w:rsidRPr="00BB57C6" w:rsidRDefault="007E0E77" w:rsidP="00BB57C6">
      <w:pPr>
        <w:spacing w:before="120" w:line="240" w:lineRule="auto"/>
        <w:rPr>
          <w:rFonts w:ascii="Bookman Old Style" w:hAnsi="Bookman Old Style" w:cs="Arial"/>
          <w:b/>
          <w:sz w:val="12"/>
          <w:szCs w:val="12"/>
        </w:rPr>
      </w:pPr>
    </w:p>
    <w:p w:rsidR="00BB57C6" w:rsidRPr="00B36BC6" w:rsidRDefault="00BB57C6" w:rsidP="00BB57C6">
      <w:pPr>
        <w:spacing w:before="120" w:line="240" w:lineRule="auto"/>
        <w:rPr>
          <w:rFonts w:ascii="Bookman Old Style" w:hAnsi="Bookman Old Style" w:cs="Arial"/>
          <w:b/>
        </w:rPr>
      </w:pPr>
      <w:r w:rsidRPr="00B36BC6">
        <w:rPr>
          <w:rFonts w:ascii="Bookman Old Style" w:hAnsi="Bookman Old Style" w:cs="Arial"/>
          <w:b/>
        </w:rPr>
        <w:t>Emplazamiento de los actos de las obras: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4096"/>
      </w:tblGrid>
      <w:tr w:rsidR="00F1291B" w:rsidRPr="00B36BC6" w:rsidTr="00D5665C">
        <w:trPr>
          <w:trHeight w:hRule="exact" w:val="397"/>
          <w:jc w:val="center"/>
        </w:trPr>
        <w:tc>
          <w:tcPr>
            <w:tcW w:w="5655" w:type="dxa"/>
            <w:tcBorders>
              <w:bottom w:val="single" w:sz="6" w:space="0" w:color="auto"/>
            </w:tcBorders>
            <w:noWrap/>
            <w:tcMar>
              <w:top w:w="28" w:type="dxa"/>
              <w:left w:w="28" w:type="dxa"/>
              <w:right w:w="0" w:type="dxa"/>
            </w:tcMar>
            <w:vAlign w:val="center"/>
          </w:tcPr>
          <w:p w:rsidR="00F1291B" w:rsidRPr="00B36BC6" w:rsidRDefault="00F1291B" w:rsidP="00F1291B">
            <w:pPr>
              <w:rPr>
                <w:rFonts w:ascii="Bookman Old Style" w:hAnsi="Bookman Old Style" w:cs="Arial"/>
              </w:rPr>
            </w:pPr>
            <w:r w:rsidRPr="00B36BC6">
              <w:rPr>
                <w:rFonts w:ascii="Bookman Old Style" w:hAnsi="Bookman Old Style" w:cs="Arial"/>
              </w:rPr>
              <w:t>Nº Licencia de obras:</w:t>
            </w:r>
            <w:r w:rsidRPr="00B36BC6">
              <w:rPr>
                <w:rFonts w:ascii="Bookman Old Style" w:hAnsi="Bookman Old Style"/>
              </w:rPr>
              <w:t xml:space="preserve"> </w:t>
            </w:r>
            <w:r>
              <w:rPr>
                <w:rFonts w:ascii="Bookman Old Style" w:hAnsi="Bookman Old Style"/>
                <w:b/>
                <w:color w:val="1F4E79" w:themeColor="accent1" w:themeShade="80"/>
              </w:rPr>
              <w:fldChar w:fldCharType="begin">
                <w:ffData>
                  <w:name w:val=""/>
                  <w:enabled/>
                  <w:calcOnExit w:val="0"/>
                  <w:textInput>
                    <w:maxLength w:val="20"/>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c>
          <w:tcPr>
            <w:tcW w:w="4096" w:type="dxa"/>
            <w:tcBorders>
              <w:bottom w:val="single" w:sz="6" w:space="0" w:color="auto"/>
            </w:tcBorders>
            <w:noWrap/>
            <w:tcMar>
              <w:top w:w="28" w:type="dxa"/>
              <w:left w:w="28" w:type="dxa"/>
              <w:right w:w="0" w:type="dxa"/>
            </w:tcMar>
            <w:vAlign w:val="center"/>
          </w:tcPr>
          <w:p w:rsidR="00F1291B" w:rsidRPr="00B36BC6" w:rsidRDefault="00F1291B" w:rsidP="00F1291B">
            <w:pPr>
              <w:rPr>
                <w:rFonts w:ascii="Bookman Old Style" w:hAnsi="Bookman Old Style" w:cs="Arial"/>
              </w:rPr>
            </w:pPr>
            <w:r w:rsidRPr="00B36BC6">
              <w:rPr>
                <w:rFonts w:ascii="Bookman Old Style" w:hAnsi="Bookman Old Style" w:cs="Arial"/>
              </w:rPr>
              <w:t xml:space="preserve">Fecha concesión: </w:t>
            </w:r>
            <w:r>
              <w:rPr>
                <w:rFonts w:ascii="Bookman Old Style" w:hAnsi="Bookman Old Style"/>
                <w:b/>
                <w:color w:val="1F4E79" w:themeColor="accent1" w:themeShade="80"/>
              </w:rPr>
              <w:fldChar w:fldCharType="begin">
                <w:ffData>
                  <w:name w:val=""/>
                  <w:enabled/>
                  <w:calcOnExit w:val="0"/>
                  <w:textInput>
                    <w:maxLength w:val="20"/>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r>
      <w:tr w:rsidR="00F1291B" w:rsidRPr="00B36BC6" w:rsidTr="00100DDF">
        <w:trPr>
          <w:trHeight w:hRule="exact" w:val="397"/>
          <w:jc w:val="center"/>
        </w:trPr>
        <w:tc>
          <w:tcPr>
            <w:tcW w:w="9751" w:type="dxa"/>
            <w:gridSpan w:val="2"/>
            <w:tcBorders>
              <w:bottom w:val="single" w:sz="6" w:space="0" w:color="auto"/>
            </w:tcBorders>
            <w:noWrap/>
            <w:tcMar>
              <w:top w:w="28" w:type="dxa"/>
              <w:left w:w="28" w:type="dxa"/>
              <w:right w:w="0" w:type="dxa"/>
            </w:tcMar>
            <w:vAlign w:val="center"/>
          </w:tcPr>
          <w:p w:rsidR="00F1291B" w:rsidRPr="00B36BC6" w:rsidRDefault="00F1291B" w:rsidP="00F1291B">
            <w:pPr>
              <w:rPr>
                <w:rFonts w:ascii="Bookman Old Style" w:hAnsi="Bookman Old Style" w:cs="Arial"/>
              </w:rPr>
            </w:pPr>
            <w:r>
              <w:rPr>
                <w:rFonts w:ascii="Bookman Old Style" w:hAnsi="Bookman Old Style" w:cs="Arial"/>
              </w:rPr>
              <w:t xml:space="preserve">Objeto de las Obras: </w:t>
            </w:r>
            <w:r>
              <w:rPr>
                <w:rFonts w:ascii="Bookman Old Style" w:hAnsi="Bookman Old Style"/>
                <w:b/>
                <w:color w:val="1F4E79" w:themeColor="accent1" w:themeShade="80"/>
              </w:rPr>
              <w:fldChar w:fldCharType="begin">
                <w:ffData>
                  <w:name w:val=""/>
                  <w:enabled/>
                  <w:calcOnExit w:val="0"/>
                  <w:textInput>
                    <w:maxLength w:val="8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color w:val="1F4E79" w:themeColor="accent1" w:themeShade="80"/>
              </w:rPr>
              <w:t> </w:t>
            </w:r>
            <w:r>
              <w:rPr>
                <w:rFonts w:ascii="Bookman Old Style" w:hAnsi="Bookman Old Style"/>
                <w:b/>
                <w:color w:val="1F4E79" w:themeColor="accent1" w:themeShade="80"/>
              </w:rPr>
              <w:t> </w:t>
            </w:r>
            <w:r>
              <w:rPr>
                <w:rFonts w:ascii="Bookman Old Style" w:hAnsi="Bookman Old Style"/>
                <w:b/>
                <w:color w:val="1F4E79" w:themeColor="accent1" w:themeShade="80"/>
              </w:rPr>
              <w:t> </w:t>
            </w:r>
            <w:r>
              <w:rPr>
                <w:rFonts w:ascii="Bookman Old Style" w:hAnsi="Bookman Old Style"/>
                <w:b/>
                <w:color w:val="1F4E79" w:themeColor="accent1" w:themeShade="80"/>
              </w:rPr>
              <w:t> </w:t>
            </w:r>
            <w:r>
              <w:rPr>
                <w:rFonts w:ascii="Bookman Old Style" w:hAnsi="Bookman Old Style"/>
                <w:b/>
                <w:color w:val="1F4E79" w:themeColor="accent1" w:themeShade="80"/>
              </w:rPr>
              <w:t> </w:t>
            </w:r>
            <w:r>
              <w:rPr>
                <w:rFonts w:ascii="Bookman Old Style" w:hAnsi="Bookman Old Style"/>
                <w:b/>
                <w:color w:val="1F4E79" w:themeColor="accent1" w:themeShade="80"/>
              </w:rPr>
              <w:fldChar w:fldCharType="end"/>
            </w:r>
          </w:p>
        </w:tc>
      </w:tr>
      <w:tr w:rsidR="00F1291B" w:rsidRPr="00B36BC6" w:rsidTr="00D5665C">
        <w:trPr>
          <w:trHeight w:hRule="exact" w:val="397"/>
          <w:jc w:val="center"/>
        </w:trPr>
        <w:tc>
          <w:tcPr>
            <w:tcW w:w="5655" w:type="dxa"/>
            <w:tcBorders>
              <w:top w:val="single" w:sz="6" w:space="0" w:color="auto"/>
              <w:bottom w:val="single" w:sz="4" w:space="0" w:color="auto"/>
            </w:tcBorders>
            <w:noWrap/>
            <w:tcMar>
              <w:top w:w="28" w:type="dxa"/>
              <w:left w:w="28" w:type="dxa"/>
              <w:right w:w="0" w:type="dxa"/>
            </w:tcMar>
            <w:vAlign w:val="center"/>
          </w:tcPr>
          <w:p w:rsidR="00F1291B" w:rsidRPr="00B36BC6" w:rsidRDefault="00F1291B" w:rsidP="00F1291B">
            <w:pPr>
              <w:rPr>
                <w:rFonts w:ascii="Bookman Old Style" w:hAnsi="Bookman Old Style" w:cs="Arial"/>
              </w:rPr>
            </w:pPr>
            <w:r w:rsidRPr="00B36BC6">
              <w:rPr>
                <w:rFonts w:ascii="Bookman Old Style" w:hAnsi="Bookman Old Style" w:cs="Arial"/>
              </w:rPr>
              <w:t xml:space="preserve">Vía: </w:t>
            </w:r>
            <w:r>
              <w:rPr>
                <w:rFonts w:ascii="Bookman Old Style" w:hAnsi="Bookman Old Style"/>
                <w:b/>
                <w:color w:val="1F4E79" w:themeColor="accent1" w:themeShade="80"/>
              </w:rPr>
              <w:fldChar w:fldCharType="begin">
                <w:ffData>
                  <w:name w:val=""/>
                  <w:enabled/>
                  <w:calcOnExit w:val="0"/>
                  <w:textInput>
                    <w:maxLength w:val="8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c>
          <w:tcPr>
            <w:tcW w:w="4096" w:type="dxa"/>
            <w:tcBorders>
              <w:top w:val="single" w:sz="6" w:space="0" w:color="auto"/>
              <w:bottom w:val="single" w:sz="4" w:space="0" w:color="auto"/>
            </w:tcBorders>
            <w:vAlign w:val="center"/>
          </w:tcPr>
          <w:p w:rsidR="00F1291B" w:rsidRPr="00B36BC6" w:rsidRDefault="00F1291B" w:rsidP="00F1291B">
            <w:pPr>
              <w:rPr>
                <w:rFonts w:ascii="Bookman Old Style" w:hAnsi="Bookman Old Style" w:cs="Arial"/>
              </w:rPr>
            </w:pPr>
            <w:r w:rsidRPr="00B36BC6">
              <w:rPr>
                <w:rFonts w:ascii="Bookman Old Style" w:hAnsi="Bookman Old Style" w:cs="Arial"/>
              </w:rPr>
              <w:t>Ref. Catastral:</w:t>
            </w:r>
            <w:r w:rsidRPr="00B36BC6">
              <w:rPr>
                <w:rFonts w:ascii="Bookman Old Style" w:hAnsi="Bookman Old Style" w:cs="Arial"/>
              </w:rPr>
              <w:t> </w:t>
            </w:r>
            <w:r>
              <w:rPr>
                <w:rFonts w:ascii="Bookman Old Style" w:hAnsi="Bookman Old Style"/>
                <w:b/>
                <w:color w:val="1F4E79" w:themeColor="accent1" w:themeShade="80"/>
              </w:rPr>
              <w:fldChar w:fldCharType="begin">
                <w:ffData>
                  <w:name w:val=""/>
                  <w:enabled/>
                  <w:calcOnExit w:val="0"/>
                  <w:textInput>
                    <w:maxLength w:val="50"/>
                    <w:format w:val="UPPERCASE"/>
                  </w:textInput>
                </w:ffData>
              </w:fldChar>
            </w:r>
            <w:r>
              <w:rPr>
                <w:rFonts w:ascii="Bookman Old Style" w:hAnsi="Bookman Old Style"/>
                <w:b/>
                <w:color w:val="1F4E79" w:themeColor="accent1" w:themeShade="80"/>
              </w:rPr>
              <w:instrText xml:space="preserve"> FORMTEXT </w:instrText>
            </w:r>
            <w:r>
              <w:rPr>
                <w:rFonts w:ascii="Bookman Old Style" w:hAnsi="Bookman Old Style"/>
                <w:b/>
                <w:color w:val="1F4E79" w:themeColor="accent1" w:themeShade="80"/>
              </w:rPr>
            </w:r>
            <w:r>
              <w:rPr>
                <w:rFonts w:ascii="Bookman Old Style" w:hAnsi="Bookman Old Style"/>
                <w:b/>
                <w:color w:val="1F4E79" w:themeColor="accent1" w:themeShade="80"/>
              </w:rPr>
              <w:fldChar w:fldCharType="separate"/>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noProof/>
                <w:color w:val="1F4E79" w:themeColor="accent1" w:themeShade="80"/>
              </w:rPr>
              <w:t> </w:t>
            </w:r>
            <w:r>
              <w:rPr>
                <w:rFonts w:ascii="Bookman Old Style" w:hAnsi="Bookman Old Style"/>
                <w:b/>
                <w:color w:val="1F4E79" w:themeColor="accent1" w:themeShade="80"/>
              </w:rPr>
              <w:fldChar w:fldCharType="end"/>
            </w:r>
          </w:p>
        </w:tc>
      </w:tr>
    </w:tbl>
    <w:p w:rsidR="00BB57C6" w:rsidRPr="00BB57C6" w:rsidRDefault="00BB57C6" w:rsidP="00BB57C6">
      <w:pPr>
        <w:spacing w:before="60"/>
        <w:rPr>
          <w:rFonts w:ascii="Bookman Old Style" w:hAnsi="Bookman Old Style" w:cs="Arial"/>
          <w:b/>
          <w:sz w:val="12"/>
          <w:szCs w:val="12"/>
        </w:rPr>
      </w:pPr>
    </w:p>
    <w:p w:rsidR="00BB57C6" w:rsidRPr="00B36BC6" w:rsidRDefault="00BB57C6" w:rsidP="007E0E77">
      <w:pPr>
        <w:pBdr>
          <w:bottom w:val="single" w:sz="4" w:space="2" w:color="auto"/>
        </w:pBdr>
        <w:spacing w:before="60"/>
        <w:ind w:right="142"/>
        <w:rPr>
          <w:rFonts w:ascii="Bookman Old Style" w:hAnsi="Bookman Old Style" w:cs="Arial"/>
          <w:b/>
        </w:rPr>
      </w:pPr>
      <w:r w:rsidRPr="00B36BC6">
        <w:rPr>
          <w:rFonts w:ascii="Bookman Old Style" w:hAnsi="Bookman Old Style" w:cs="Arial"/>
          <w:b/>
        </w:rPr>
        <w:t>Declaro:</w:t>
      </w:r>
    </w:p>
    <w:p w:rsidR="00BB57C6" w:rsidRDefault="00BB57C6" w:rsidP="007E0E77">
      <w:pPr>
        <w:spacing w:line="240" w:lineRule="exact"/>
        <w:jc w:val="both"/>
        <w:rPr>
          <w:rFonts w:ascii="Bookman Old Style" w:hAnsi="Bookman Old Style" w:cs="Arial"/>
        </w:rPr>
      </w:pPr>
      <w:r w:rsidRPr="00B36BC6">
        <w:rPr>
          <w:rFonts w:ascii="Bookman Old Style" w:hAnsi="Bookman Old Style" w:cs="Arial"/>
          <w:b/>
        </w:rPr>
        <w:t>Declaro</w:t>
      </w:r>
      <w:r w:rsidRPr="00B36BC6">
        <w:rPr>
          <w:rFonts w:ascii="Bookman Old Style" w:hAnsi="Bookman Old Style" w:cs="Arial"/>
        </w:rPr>
        <w:t xml:space="preserve"> </w:t>
      </w:r>
      <w:r w:rsidRPr="00B36BC6">
        <w:rPr>
          <w:rFonts w:ascii="Bookman Old Style" w:hAnsi="Bookman Old Style" w:cs="Arial"/>
          <w:b/>
          <w:u w:val="single"/>
        </w:rPr>
        <w:t>bajo mi exclusiva responsabilidad</w:t>
      </w:r>
      <w:r w:rsidRPr="00B36BC6">
        <w:rPr>
          <w:rFonts w:ascii="Bookman Old Style" w:hAnsi="Bookman Old Style" w:cs="Arial"/>
        </w:rPr>
        <w:t xml:space="preserve"> </w:t>
      </w:r>
      <w:r w:rsidRPr="00B36BC6">
        <w:rPr>
          <w:rFonts w:ascii="Bookman Old Style" w:hAnsi="Bookman Old Style" w:cs="Arial"/>
          <w:u w:val="single"/>
        </w:rPr>
        <w:t>que los actos a que se refiere la presente declaración</w:t>
      </w:r>
      <w:r w:rsidRPr="00B36BC6">
        <w:rPr>
          <w:rFonts w:ascii="Bookman Old Style" w:hAnsi="Bookman Old Style" w:cs="Arial"/>
        </w:rPr>
        <w:t xml:space="preserve"> </w:t>
      </w:r>
      <w:r w:rsidRPr="00B36BC6">
        <w:rPr>
          <w:rFonts w:ascii="Bookman Old Style" w:hAnsi="Bookman Old Style" w:cs="Arial"/>
          <w:b/>
        </w:rPr>
        <w:t>cumplen las condiciones prescritas en la licencia</w:t>
      </w:r>
      <w:r w:rsidRPr="00B36BC6">
        <w:rPr>
          <w:rFonts w:ascii="Bookman Old Style" w:hAnsi="Bookman Old Style" w:cs="Arial"/>
        </w:rPr>
        <w:t xml:space="preserve"> y normativa aplicable, que poseo la documentación técnica exigible que así lo acredita, y me comprometo a mantener su cumplimiento durante el tiempo que dure el ejercicio de los actos que se refiere. </w:t>
      </w:r>
    </w:p>
    <w:p w:rsidR="00BB57C6" w:rsidRDefault="00BB57C6" w:rsidP="00BB57C6">
      <w:pPr>
        <w:pStyle w:val="NormalWeb"/>
        <w:spacing w:before="0" w:beforeAutospacing="0" w:after="0" w:line="238" w:lineRule="atLeast"/>
        <w:ind w:right="425"/>
        <w:jc w:val="both"/>
        <w:rPr>
          <w:rFonts w:ascii="Bookman Old Style" w:hAnsi="Bookman Old Style" w:cs="Arial"/>
          <w:sz w:val="20"/>
          <w:szCs w:val="20"/>
        </w:rPr>
      </w:pPr>
    </w:p>
    <w:p w:rsidR="00BB57C6" w:rsidRDefault="00BB57C6" w:rsidP="00BB57C6">
      <w:pPr>
        <w:spacing w:line="240" w:lineRule="auto"/>
        <w:jc w:val="center"/>
        <w:rPr>
          <w:rFonts w:ascii="Bookman Old Style" w:hAnsi="Bookman Old Style"/>
          <w:b/>
        </w:rPr>
      </w:pPr>
      <w:r w:rsidRPr="00B36BC6">
        <w:rPr>
          <w:rFonts w:ascii="Bookman Old Style" w:hAnsi="Bookman Old Style" w:cs="Arial"/>
          <w:i/>
        </w:rPr>
        <w:t xml:space="preserve">Palencia,  </w:t>
      </w:r>
      <w:r w:rsidR="001107A8">
        <w:rPr>
          <w:rFonts w:ascii="Bookman Old Style" w:hAnsi="Bookman Old Style"/>
          <w:b/>
          <w:color w:val="1F4E79" w:themeColor="accent1" w:themeShade="80"/>
        </w:rPr>
        <w:fldChar w:fldCharType="begin">
          <w:ffData>
            <w:name w:val=""/>
            <w:enabled/>
            <w:calcOnExit w:val="0"/>
            <w:textInput>
              <w:maxLength w:val="2"/>
            </w:textInput>
          </w:ffData>
        </w:fldChar>
      </w:r>
      <w:r w:rsidR="001107A8">
        <w:rPr>
          <w:rFonts w:ascii="Bookman Old Style" w:hAnsi="Bookman Old Style"/>
          <w:b/>
          <w:color w:val="1F4E79" w:themeColor="accent1" w:themeShade="80"/>
        </w:rPr>
        <w:instrText xml:space="preserve"> FORMTEXT </w:instrText>
      </w:r>
      <w:r w:rsidR="001107A8">
        <w:rPr>
          <w:rFonts w:ascii="Bookman Old Style" w:hAnsi="Bookman Old Style"/>
          <w:b/>
          <w:color w:val="1F4E79" w:themeColor="accent1" w:themeShade="80"/>
        </w:rPr>
      </w:r>
      <w:r w:rsidR="001107A8">
        <w:rPr>
          <w:rFonts w:ascii="Bookman Old Style" w:hAnsi="Bookman Old Style"/>
          <w:b/>
          <w:color w:val="1F4E79" w:themeColor="accent1" w:themeShade="80"/>
        </w:rPr>
        <w:fldChar w:fldCharType="separate"/>
      </w:r>
      <w:r w:rsidR="00EC6F00">
        <w:rPr>
          <w:rFonts w:ascii="Bookman Old Style" w:hAnsi="Bookman Old Style"/>
          <w:b/>
          <w:color w:val="1F4E79" w:themeColor="accent1" w:themeShade="80"/>
        </w:rPr>
        <w:t> </w:t>
      </w:r>
      <w:r w:rsidR="00EC6F00">
        <w:rPr>
          <w:rFonts w:ascii="Bookman Old Style" w:hAnsi="Bookman Old Style"/>
          <w:b/>
          <w:color w:val="1F4E79" w:themeColor="accent1" w:themeShade="80"/>
        </w:rPr>
        <w:t> </w:t>
      </w:r>
      <w:r w:rsidR="001107A8">
        <w:rPr>
          <w:rFonts w:ascii="Bookman Old Style" w:hAnsi="Bookman Old Style"/>
          <w:b/>
          <w:color w:val="1F4E79" w:themeColor="accent1" w:themeShade="80"/>
        </w:rPr>
        <w:fldChar w:fldCharType="end"/>
      </w:r>
      <w:r>
        <w:rPr>
          <w:rFonts w:ascii="Bookman Old Style" w:hAnsi="Bookman Old Style"/>
          <w:b/>
        </w:rPr>
        <w:t xml:space="preserve"> </w:t>
      </w:r>
      <w:r w:rsidR="001107A8">
        <w:rPr>
          <w:rFonts w:ascii="Bookman Old Style" w:hAnsi="Bookman Old Style"/>
          <w:b/>
        </w:rPr>
        <w:t xml:space="preserve">de </w:t>
      </w:r>
      <w:r w:rsidR="001107A8">
        <w:rPr>
          <w:rFonts w:ascii="Bookman Old Style" w:hAnsi="Bookman Old Style"/>
          <w:b/>
          <w:color w:val="1F4E79" w:themeColor="accent1" w:themeShade="80"/>
        </w:rPr>
        <w:fldChar w:fldCharType="begin">
          <w:ffData>
            <w:name w:val=""/>
            <w:enabled/>
            <w:calcOnExit w:val="0"/>
            <w:textInput>
              <w:maxLength w:val="20"/>
            </w:textInput>
          </w:ffData>
        </w:fldChar>
      </w:r>
      <w:r w:rsidR="001107A8">
        <w:rPr>
          <w:rFonts w:ascii="Bookman Old Style" w:hAnsi="Bookman Old Style"/>
          <w:b/>
          <w:color w:val="1F4E79" w:themeColor="accent1" w:themeShade="80"/>
        </w:rPr>
        <w:instrText xml:space="preserve"> FORMTEXT </w:instrText>
      </w:r>
      <w:r w:rsidR="001107A8">
        <w:rPr>
          <w:rFonts w:ascii="Bookman Old Style" w:hAnsi="Bookman Old Style"/>
          <w:b/>
          <w:color w:val="1F4E79" w:themeColor="accent1" w:themeShade="80"/>
        </w:rPr>
      </w:r>
      <w:r w:rsidR="001107A8">
        <w:rPr>
          <w:rFonts w:ascii="Bookman Old Style" w:hAnsi="Bookman Old Style"/>
          <w:b/>
          <w:color w:val="1F4E79" w:themeColor="accent1" w:themeShade="80"/>
        </w:rPr>
        <w:fldChar w:fldCharType="separate"/>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color w:val="1F4E79" w:themeColor="accent1" w:themeShade="80"/>
        </w:rPr>
        <w:fldChar w:fldCharType="end"/>
      </w:r>
      <w:r w:rsidR="001107A8">
        <w:rPr>
          <w:rFonts w:ascii="Bookman Old Style" w:hAnsi="Bookman Old Style"/>
          <w:b/>
          <w:color w:val="1F4E79" w:themeColor="accent1" w:themeShade="80"/>
        </w:rPr>
        <w:t xml:space="preserve"> </w:t>
      </w:r>
      <w:r w:rsidR="001107A8" w:rsidRPr="001107A8">
        <w:rPr>
          <w:rFonts w:ascii="Bookman Old Style" w:hAnsi="Bookman Old Style"/>
          <w:b/>
        </w:rPr>
        <w:t>de</w:t>
      </w:r>
      <w:r w:rsidR="001107A8">
        <w:rPr>
          <w:rFonts w:ascii="Bookman Old Style" w:hAnsi="Bookman Old Style"/>
          <w:b/>
          <w:color w:val="1F4E79" w:themeColor="accent1" w:themeShade="80"/>
        </w:rPr>
        <w:t xml:space="preserve"> </w:t>
      </w:r>
      <w:r w:rsidR="001107A8">
        <w:rPr>
          <w:rFonts w:ascii="Bookman Old Style" w:hAnsi="Bookman Old Style"/>
          <w:b/>
          <w:color w:val="1F4E79" w:themeColor="accent1" w:themeShade="80"/>
        </w:rPr>
        <w:fldChar w:fldCharType="begin">
          <w:ffData>
            <w:name w:val=""/>
            <w:enabled/>
            <w:calcOnExit w:val="0"/>
            <w:textInput>
              <w:type w:val="number"/>
              <w:maxLength w:val="4"/>
            </w:textInput>
          </w:ffData>
        </w:fldChar>
      </w:r>
      <w:r w:rsidR="001107A8">
        <w:rPr>
          <w:rFonts w:ascii="Bookman Old Style" w:hAnsi="Bookman Old Style"/>
          <w:b/>
          <w:color w:val="1F4E79" w:themeColor="accent1" w:themeShade="80"/>
        </w:rPr>
        <w:instrText xml:space="preserve"> FORMTEXT </w:instrText>
      </w:r>
      <w:r w:rsidR="001107A8">
        <w:rPr>
          <w:rFonts w:ascii="Bookman Old Style" w:hAnsi="Bookman Old Style"/>
          <w:b/>
          <w:color w:val="1F4E79" w:themeColor="accent1" w:themeShade="80"/>
        </w:rPr>
      </w:r>
      <w:r w:rsidR="001107A8">
        <w:rPr>
          <w:rFonts w:ascii="Bookman Old Style" w:hAnsi="Bookman Old Style"/>
          <w:b/>
          <w:color w:val="1F4E79" w:themeColor="accent1" w:themeShade="80"/>
        </w:rPr>
        <w:fldChar w:fldCharType="separate"/>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noProof/>
          <w:color w:val="1F4E79" w:themeColor="accent1" w:themeShade="80"/>
        </w:rPr>
        <w:t> </w:t>
      </w:r>
      <w:r w:rsidR="001107A8">
        <w:rPr>
          <w:rFonts w:ascii="Bookman Old Style" w:hAnsi="Bookman Old Style"/>
          <w:b/>
          <w:color w:val="1F4E79" w:themeColor="accent1" w:themeShade="80"/>
        </w:rPr>
        <w:fldChar w:fldCharType="end"/>
      </w:r>
    </w:p>
    <w:p w:rsidR="00BB57C6" w:rsidRPr="00BB57C6" w:rsidRDefault="00BB57C6" w:rsidP="00BB57C6">
      <w:pPr>
        <w:spacing w:line="240" w:lineRule="auto"/>
        <w:jc w:val="center"/>
        <w:rPr>
          <w:rFonts w:ascii="Bookman Old Style" w:hAnsi="Bookman Old Style"/>
        </w:rPr>
      </w:pPr>
      <w:r w:rsidRPr="00BB57C6">
        <w:rPr>
          <w:rFonts w:ascii="Bookman Old Style" w:hAnsi="Bookman Old Style"/>
        </w:rPr>
        <w:t>El solicitante,</w:t>
      </w:r>
    </w:p>
    <w:p w:rsidR="00BB57C6" w:rsidRDefault="00BB57C6" w:rsidP="00BB57C6">
      <w:pPr>
        <w:jc w:val="center"/>
        <w:rPr>
          <w:rFonts w:ascii="Bookman Old Style" w:hAnsi="Bookman Old Style"/>
          <w:b/>
        </w:rPr>
      </w:pPr>
    </w:p>
    <w:p w:rsidR="007E0E77" w:rsidRDefault="007E0E77" w:rsidP="00BB57C6">
      <w:pPr>
        <w:jc w:val="center"/>
        <w:rPr>
          <w:rFonts w:ascii="Bookman Old Style" w:hAnsi="Bookman Old Style"/>
          <w:b/>
        </w:rPr>
      </w:pPr>
    </w:p>
    <w:p w:rsidR="00656C39" w:rsidRPr="00B36BC6" w:rsidRDefault="00656C39" w:rsidP="00656C39">
      <w:pPr>
        <w:pStyle w:val="NormalWeb"/>
        <w:pBdr>
          <w:bottom w:val="single" w:sz="4" w:space="1" w:color="000000"/>
        </w:pBdr>
        <w:spacing w:before="60" w:beforeAutospacing="0" w:after="0"/>
        <w:jc w:val="both"/>
        <w:rPr>
          <w:rFonts w:ascii="Bookman Old Style" w:hAnsi="Bookman Old Style"/>
        </w:rPr>
      </w:pPr>
      <w:r w:rsidRPr="00B36BC6">
        <w:rPr>
          <w:rFonts w:ascii="Bookman Old Style" w:hAnsi="Bookman Old Style" w:cs="Arial"/>
          <w:b/>
          <w:bCs/>
          <w:sz w:val="22"/>
          <w:szCs w:val="22"/>
        </w:rPr>
        <w:lastRenderedPageBreak/>
        <w:t>Aclaración importante:</w:t>
      </w:r>
    </w:p>
    <w:p w:rsidR="00656C39" w:rsidRPr="00B36BC6" w:rsidRDefault="00656C39" w:rsidP="00656C39">
      <w:pPr>
        <w:pStyle w:val="NormalWeb"/>
        <w:spacing w:before="0" w:beforeAutospacing="0" w:after="0" w:line="238" w:lineRule="atLeast"/>
        <w:jc w:val="both"/>
        <w:rPr>
          <w:rFonts w:ascii="Bookman Old Style" w:hAnsi="Bookman Old Style" w:cs="Arial"/>
          <w:sz w:val="20"/>
          <w:szCs w:val="20"/>
        </w:rPr>
      </w:pPr>
    </w:p>
    <w:p w:rsidR="00656C39" w:rsidRPr="00B36BC6" w:rsidRDefault="00656C39" w:rsidP="00656C39">
      <w:pPr>
        <w:pStyle w:val="NormalWeb"/>
        <w:spacing w:before="0" w:beforeAutospacing="0" w:after="0" w:line="238" w:lineRule="atLeast"/>
        <w:jc w:val="both"/>
        <w:rPr>
          <w:rFonts w:ascii="Bookman Old Style" w:hAnsi="Bookman Old Style" w:cs="Arial"/>
          <w:sz w:val="20"/>
          <w:szCs w:val="20"/>
        </w:rPr>
      </w:pPr>
      <w:r w:rsidRPr="00B36BC6">
        <w:rPr>
          <w:rFonts w:ascii="Bookman Old Style" w:hAnsi="Bookman Old Style" w:cs="Arial"/>
          <w:sz w:val="20"/>
          <w:szCs w:val="20"/>
        </w:rPr>
        <w:t>En ningún caso podrá entenderse legitimada con la presente declaración la ejecución de actos contrarios o disconformes con la normativa urbanística.</w:t>
      </w:r>
    </w:p>
    <w:p w:rsidR="00656C39" w:rsidRDefault="00656C39" w:rsidP="00656C39">
      <w:pPr>
        <w:jc w:val="both"/>
        <w:rPr>
          <w:rFonts w:ascii="Bookman Old Style" w:hAnsi="Bookman Old Style" w:cs="Arial"/>
          <w:i/>
          <w:iCs/>
          <w:sz w:val="20"/>
          <w:szCs w:val="20"/>
          <w:lang w:val="es-ES_tradnl"/>
        </w:rPr>
      </w:pPr>
    </w:p>
    <w:p w:rsidR="00656C39" w:rsidRPr="00656C39" w:rsidRDefault="00656C39" w:rsidP="00656C39">
      <w:pPr>
        <w:jc w:val="both"/>
        <w:rPr>
          <w:rFonts w:ascii="Bookman Old Style" w:hAnsi="Bookman Old Style" w:cs="Arial"/>
          <w:i/>
          <w:iCs/>
          <w:sz w:val="20"/>
          <w:szCs w:val="20"/>
        </w:rPr>
      </w:pPr>
      <w:r w:rsidRPr="00656C39">
        <w:rPr>
          <w:rFonts w:ascii="Bookman Old Style" w:hAnsi="Bookman Old Style" w:cs="Arial"/>
          <w:i/>
          <w:iCs/>
          <w:sz w:val="20"/>
          <w:szCs w:val="20"/>
          <w:lang w:val="es-ES_tradnl"/>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656C39" w:rsidRPr="00656C39" w:rsidRDefault="00656C39" w:rsidP="00656C39">
      <w:pPr>
        <w:jc w:val="both"/>
        <w:rPr>
          <w:rFonts w:ascii="Bookman Old Style" w:hAnsi="Bookman Old Style" w:cs="Arial"/>
          <w:i/>
          <w:iCs/>
          <w:sz w:val="20"/>
          <w:szCs w:val="20"/>
        </w:rPr>
      </w:pPr>
      <w:r w:rsidRPr="00656C39">
        <w:rPr>
          <w:rFonts w:ascii="Bookman Old Style" w:hAnsi="Bookman Old Style" w:cs="Arial"/>
          <w:i/>
          <w:iCs/>
          <w:sz w:val="20"/>
          <w:szCs w:val="20"/>
          <w:lang w:val="es-ES_tradnl"/>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sidRPr="00656C39">
        <w:rPr>
          <w:rFonts w:ascii="Bookman Old Style" w:hAnsi="Bookman Old Style" w:cs="Arial"/>
          <w:b/>
          <w:i/>
          <w:iCs/>
          <w:sz w:val="20"/>
          <w:szCs w:val="20"/>
          <w:u w:val="single"/>
          <w:lang w:val="es-ES_tradnl"/>
        </w:rPr>
        <w:t>desde el día de su presentación</w:t>
      </w:r>
      <w:r w:rsidRPr="00656C39">
        <w:rPr>
          <w:rFonts w:ascii="Bookman Old Style" w:hAnsi="Bookman Old Style" w:cs="Arial"/>
          <w:i/>
          <w:iCs/>
          <w:sz w:val="20"/>
          <w:szCs w:val="20"/>
          <w:u w:val="single"/>
          <w:lang w:val="es-ES_tradnl"/>
        </w:rPr>
        <w:t>,</w:t>
      </w:r>
      <w:r w:rsidRPr="00656C39">
        <w:rPr>
          <w:rFonts w:ascii="Bookman Old Style" w:hAnsi="Bookman Old Style" w:cs="Arial"/>
          <w:i/>
          <w:iCs/>
          <w:sz w:val="20"/>
          <w:szCs w:val="20"/>
          <w:lang w:val="es-ES_tradnl"/>
        </w:rPr>
        <w:t xml:space="preserve"> sin perjuicio de las facultades de comprobación, control e inspección que tengan atribuidas las Administraciones Públicas.</w:t>
      </w:r>
    </w:p>
    <w:p w:rsidR="00656C39" w:rsidRPr="00656C39" w:rsidRDefault="00656C39" w:rsidP="00656C39">
      <w:pPr>
        <w:jc w:val="both"/>
        <w:rPr>
          <w:rFonts w:ascii="Bookman Old Style" w:hAnsi="Bookman Old Style" w:cs="Arial"/>
          <w:b/>
          <w:i/>
          <w:iCs/>
          <w:sz w:val="20"/>
          <w:szCs w:val="20"/>
        </w:rPr>
      </w:pPr>
      <w:r w:rsidRPr="00656C39">
        <w:rPr>
          <w:rFonts w:ascii="Bookman Old Style" w:hAnsi="Bookman Old Style" w:cs="Arial"/>
          <w:b/>
          <w:i/>
          <w:iCs/>
          <w:sz w:val="20"/>
          <w:szCs w:val="20"/>
          <w:lang w:val="es-ES_tradnl"/>
        </w:rPr>
        <w:t xml:space="preserve">La inexactitud, falsedad u omisión, de carácter esencial, de cualquier dato o información que se incorpore a </w:t>
      </w:r>
      <w:r w:rsidRPr="00656C39">
        <w:rPr>
          <w:rFonts w:ascii="Bookman Old Style" w:hAnsi="Bookman Old Style" w:cs="Arial"/>
          <w:b/>
          <w:bCs/>
          <w:i/>
          <w:iCs/>
          <w:sz w:val="20"/>
          <w:szCs w:val="20"/>
          <w:lang w:val="es-ES_tradnl"/>
        </w:rPr>
        <w:t xml:space="preserve">una </w:t>
      </w:r>
      <w:r w:rsidRPr="00656C39">
        <w:rPr>
          <w:rFonts w:ascii="Bookman Old Style" w:hAnsi="Bookman Old Style" w:cs="Arial"/>
          <w:b/>
          <w:i/>
          <w:iCs/>
          <w:sz w:val="20"/>
          <w:szCs w:val="20"/>
          <w:lang w:val="es-ES_tradnl"/>
        </w:rPr>
        <w:t>declaración responsable, o la no presentación ante la Administración competente de la declaración responsable de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656C39" w:rsidRPr="00656C39" w:rsidRDefault="00656C39" w:rsidP="00656C39">
      <w:pPr>
        <w:jc w:val="both"/>
        <w:rPr>
          <w:rFonts w:ascii="Bookman Old Style" w:hAnsi="Bookman Old Style" w:cs="Arial"/>
          <w:i/>
          <w:iCs/>
          <w:sz w:val="20"/>
          <w:szCs w:val="20"/>
        </w:rPr>
      </w:pPr>
      <w:r w:rsidRPr="00656C39">
        <w:rPr>
          <w:rFonts w:ascii="Bookman Old Style" w:hAnsi="Bookman Old Style" w:cs="Arial"/>
          <w:i/>
          <w:iCs/>
          <w:sz w:val="20"/>
          <w:szCs w:val="20"/>
          <w:lang w:val="es-ES_tradnl"/>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p w:rsidR="00656C39" w:rsidRDefault="00656C39" w:rsidP="00656C39">
      <w:pPr>
        <w:jc w:val="both"/>
        <w:rPr>
          <w:rFonts w:ascii="Arial" w:hAnsi="Arial" w:cs="Arial"/>
          <w:b/>
          <w:sz w:val="28"/>
          <w:szCs w:val="28"/>
        </w:rPr>
      </w:pPr>
    </w:p>
    <w:p w:rsidR="00BB57C6" w:rsidRDefault="00BB57C6" w:rsidP="00656C39">
      <w:pPr>
        <w:ind w:left="284"/>
        <w:jc w:val="both"/>
        <w:rPr>
          <w:rFonts w:ascii="Arial" w:hAnsi="Arial" w:cs="Arial"/>
          <w:b/>
          <w:sz w:val="28"/>
          <w:szCs w:val="28"/>
        </w:rPr>
      </w:pPr>
      <w:r>
        <w:rPr>
          <w:rFonts w:ascii="Arial" w:hAnsi="Arial" w:cs="Arial"/>
          <w:b/>
          <w:sz w:val="28"/>
          <w:szCs w:val="28"/>
        </w:rPr>
        <w:t>D</w:t>
      </w:r>
      <w:r w:rsidRPr="005B4EED">
        <w:rPr>
          <w:rFonts w:ascii="Arial" w:hAnsi="Arial" w:cs="Arial"/>
          <w:b/>
          <w:sz w:val="28"/>
          <w:szCs w:val="28"/>
        </w:rPr>
        <w:t>ocumentación a presentar:</w:t>
      </w:r>
    </w:p>
    <w:p w:rsidR="00BB57C6" w:rsidRPr="005B4EED" w:rsidRDefault="00BB57C6" w:rsidP="00656C39">
      <w:pPr>
        <w:pStyle w:val="NormalWeb"/>
        <w:numPr>
          <w:ilvl w:val="0"/>
          <w:numId w:val="5"/>
        </w:numPr>
        <w:tabs>
          <w:tab w:val="clear" w:pos="720"/>
        </w:tabs>
        <w:spacing w:before="0" w:beforeAutospacing="0" w:after="0" w:line="238" w:lineRule="atLeast"/>
        <w:ind w:left="284" w:hanging="284"/>
        <w:jc w:val="both"/>
        <w:rPr>
          <w:sz w:val="22"/>
          <w:szCs w:val="22"/>
        </w:rPr>
      </w:pPr>
      <w:r w:rsidRPr="005B4EED">
        <w:rPr>
          <w:rFonts w:ascii="Arial" w:hAnsi="Arial" w:cs="Arial"/>
          <w:b/>
          <w:bCs/>
          <w:sz w:val="22"/>
          <w:szCs w:val="22"/>
        </w:rPr>
        <w:t>Justificante del abono y autoliquidación de la tasa correspondiente.</w:t>
      </w:r>
    </w:p>
    <w:p w:rsidR="00BB57C6" w:rsidRPr="005B4EED" w:rsidRDefault="00BB57C6" w:rsidP="00656C39">
      <w:pPr>
        <w:pStyle w:val="NormalWeb"/>
        <w:numPr>
          <w:ilvl w:val="0"/>
          <w:numId w:val="5"/>
        </w:numPr>
        <w:tabs>
          <w:tab w:val="clear" w:pos="720"/>
          <w:tab w:val="num" w:pos="1277"/>
        </w:tabs>
        <w:spacing w:after="0" w:line="238" w:lineRule="atLeast"/>
        <w:ind w:left="284" w:hanging="284"/>
        <w:jc w:val="both"/>
        <w:rPr>
          <w:rFonts w:ascii="Arial" w:hAnsi="Arial" w:cs="Arial"/>
          <w:b/>
          <w:bCs/>
          <w:sz w:val="22"/>
          <w:szCs w:val="22"/>
        </w:rPr>
      </w:pPr>
      <w:r w:rsidRPr="005B4EED">
        <w:rPr>
          <w:rFonts w:ascii="Arial" w:hAnsi="Arial" w:cs="Arial"/>
          <w:b/>
          <w:bCs/>
          <w:sz w:val="22"/>
          <w:szCs w:val="22"/>
        </w:rPr>
        <w:t>Documentación técnica digital de la finalización de las obras.</w:t>
      </w:r>
    </w:p>
    <w:p w:rsidR="00BB57C6" w:rsidRPr="005B4EED" w:rsidRDefault="00BB57C6" w:rsidP="00656C39">
      <w:pPr>
        <w:pStyle w:val="NormalWeb"/>
        <w:numPr>
          <w:ilvl w:val="0"/>
          <w:numId w:val="6"/>
        </w:numPr>
        <w:tabs>
          <w:tab w:val="left" w:pos="567"/>
        </w:tabs>
        <w:spacing w:before="0" w:beforeAutospacing="0" w:after="0" w:line="238" w:lineRule="atLeast"/>
        <w:ind w:left="284" w:right="142"/>
        <w:jc w:val="both"/>
        <w:rPr>
          <w:rFonts w:ascii="Arial" w:hAnsi="Arial" w:cs="Arial"/>
          <w:sz w:val="22"/>
          <w:szCs w:val="22"/>
        </w:rPr>
      </w:pPr>
      <w:r w:rsidRPr="005B4EED">
        <w:rPr>
          <w:rFonts w:ascii="Arial" w:hAnsi="Arial" w:cs="Arial"/>
          <w:sz w:val="22"/>
          <w:szCs w:val="22"/>
        </w:rPr>
        <w:t>Certificado final de obra y valoración final de la misma suscrito por los miembros de la dirección facultativa y visado, cuando sea preceptivo de conformidad con el RD 1000/2010, de 5 de agosto, sobre visado colegial obligatorio.</w:t>
      </w:r>
    </w:p>
    <w:p w:rsidR="00BB57C6" w:rsidRPr="005B4EED" w:rsidRDefault="00BB57C6" w:rsidP="00656C39">
      <w:pPr>
        <w:pStyle w:val="NormalWeb"/>
        <w:numPr>
          <w:ilvl w:val="0"/>
          <w:numId w:val="6"/>
        </w:numPr>
        <w:tabs>
          <w:tab w:val="left" w:pos="567"/>
        </w:tabs>
        <w:spacing w:before="0" w:beforeAutospacing="0" w:after="0" w:line="238" w:lineRule="atLeast"/>
        <w:ind w:left="284"/>
        <w:jc w:val="both"/>
        <w:rPr>
          <w:rFonts w:ascii="Arial" w:hAnsi="Arial" w:cs="Arial"/>
          <w:sz w:val="22"/>
          <w:szCs w:val="22"/>
        </w:rPr>
      </w:pPr>
      <w:r w:rsidRPr="005B4EED">
        <w:rPr>
          <w:rFonts w:ascii="Arial" w:hAnsi="Arial" w:cs="Arial"/>
          <w:sz w:val="22"/>
          <w:szCs w:val="22"/>
        </w:rPr>
        <w:t>Memoria descriptiva de todas las modificaciones respecto al proyecto inicial y memoria de superficies reales por plantas, dependencias y totales.</w:t>
      </w:r>
    </w:p>
    <w:p w:rsidR="00BB57C6" w:rsidRPr="005B4EED" w:rsidRDefault="00BB57C6" w:rsidP="00656C39">
      <w:pPr>
        <w:pStyle w:val="NormalWeb"/>
        <w:numPr>
          <w:ilvl w:val="0"/>
          <w:numId w:val="6"/>
        </w:numPr>
        <w:tabs>
          <w:tab w:val="left" w:pos="567"/>
        </w:tabs>
        <w:spacing w:before="0" w:beforeAutospacing="0" w:after="0" w:line="238" w:lineRule="atLeast"/>
        <w:ind w:left="284"/>
        <w:jc w:val="both"/>
        <w:rPr>
          <w:rFonts w:ascii="Arial" w:hAnsi="Arial" w:cs="Arial"/>
          <w:sz w:val="22"/>
          <w:szCs w:val="22"/>
        </w:rPr>
      </w:pPr>
      <w:r w:rsidRPr="005B4EED">
        <w:rPr>
          <w:rFonts w:ascii="Arial" w:hAnsi="Arial" w:cs="Arial"/>
          <w:sz w:val="22"/>
          <w:szCs w:val="22"/>
        </w:rPr>
        <w:t>Presupuesto de final de obra visado.</w:t>
      </w:r>
    </w:p>
    <w:p w:rsidR="00BB57C6" w:rsidRPr="005B4EED" w:rsidRDefault="00BB57C6" w:rsidP="00656C39">
      <w:pPr>
        <w:pStyle w:val="NormalWeb"/>
        <w:numPr>
          <w:ilvl w:val="0"/>
          <w:numId w:val="6"/>
        </w:numPr>
        <w:tabs>
          <w:tab w:val="left" w:pos="567"/>
        </w:tabs>
        <w:spacing w:before="0" w:beforeAutospacing="0" w:after="0" w:line="238" w:lineRule="atLeast"/>
        <w:ind w:left="284"/>
        <w:jc w:val="both"/>
        <w:rPr>
          <w:rFonts w:ascii="Arial" w:hAnsi="Arial" w:cs="Arial"/>
          <w:sz w:val="22"/>
          <w:szCs w:val="22"/>
        </w:rPr>
      </w:pPr>
      <w:r w:rsidRPr="005B4EED">
        <w:rPr>
          <w:rFonts w:ascii="Arial" w:hAnsi="Arial" w:cs="Arial"/>
          <w:sz w:val="22"/>
          <w:szCs w:val="22"/>
        </w:rPr>
        <w:t>Documentación gráfica fin de obra en formato digital (DWG o DXF)</w:t>
      </w:r>
    </w:p>
    <w:p w:rsidR="00BB57C6" w:rsidRPr="005B4EED" w:rsidRDefault="00BB57C6" w:rsidP="00656C39">
      <w:pPr>
        <w:pStyle w:val="NormalWeb"/>
        <w:numPr>
          <w:ilvl w:val="0"/>
          <w:numId w:val="6"/>
        </w:numPr>
        <w:tabs>
          <w:tab w:val="left" w:pos="567"/>
        </w:tabs>
        <w:spacing w:before="0" w:beforeAutospacing="0" w:after="0" w:line="238" w:lineRule="atLeast"/>
        <w:ind w:left="284"/>
        <w:jc w:val="both"/>
        <w:rPr>
          <w:rFonts w:ascii="Arial" w:hAnsi="Arial" w:cs="Arial"/>
          <w:sz w:val="22"/>
          <w:szCs w:val="22"/>
        </w:rPr>
      </w:pPr>
      <w:r w:rsidRPr="005B4EED">
        <w:rPr>
          <w:rFonts w:ascii="Arial" w:hAnsi="Arial" w:cs="Arial"/>
          <w:sz w:val="22"/>
          <w:szCs w:val="22"/>
        </w:rPr>
        <w:t>Comprobaciones acústicas, conforme al artículo 29 de la Ley 5/2009 del Ruido, en su caso.</w:t>
      </w:r>
    </w:p>
    <w:p w:rsidR="00BB57C6" w:rsidRPr="005B4EED" w:rsidRDefault="00BB57C6" w:rsidP="00656C39">
      <w:pPr>
        <w:pStyle w:val="NormalWeb"/>
        <w:numPr>
          <w:ilvl w:val="0"/>
          <w:numId w:val="6"/>
        </w:numPr>
        <w:tabs>
          <w:tab w:val="left" w:pos="567"/>
        </w:tabs>
        <w:spacing w:before="0" w:beforeAutospacing="0" w:after="0" w:line="238" w:lineRule="atLeast"/>
        <w:ind w:left="284"/>
        <w:jc w:val="both"/>
        <w:rPr>
          <w:rFonts w:ascii="Arial" w:hAnsi="Arial" w:cs="Arial"/>
          <w:sz w:val="22"/>
          <w:szCs w:val="22"/>
        </w:rPr>
      </w:pPr>
      <w:r w:rsidRPr="005B4EED">
        <w:rPr>
          <w:rFonts w:ascii="Arial" w:hAnsi="Arial" w:cs="Arial"/>
          <w:sz w:val="22"/>
          <w:szCs w:val="22"/>
        </w:rPr>
        <w:t>Cualesquiera otras autorizaciones previas exigidas por la legislación sectorial de la Comunidad Autónoma de Castilla y León o por la normativa estatal. (Ocupación de dominio público, Carreteras, Confederación Hidrográfica, Patrimonio, etc…)</w:t>
      </w:r>
    </w:p>
    <w:p w:rsidR="00BB57C6" w:rsidRPr="005B4EED" w:rsidRDefault="00BB57C6" w:rsidP="00656C39">
      <w:pPr>
        <w:pStyle w:val="NormalWeb"/>
        <w:spacing w:before="0" w:beforeAutospacing="0" w:after="0" w:line="238" w:lineRule="atLeast"/>
        <w:ind w:left="284"/>
        <w:jc w:val="both"/>
        <w:rPr>
          <w:rFonts w:ascii="Arial" w:hAnsi="Arial" w:cs="Arial"/>
          <w:b/>
          <w:bCs/>
          <w:sz w:val="22"/>
          <w:szCs w:val="22"/>
        </w:rPr>
      </w:pPr>
    </w:p>
    <w:p w:rsidR="00BB57C6" w:rsidRPr="005B4EED" w:rsidRDefault="00BB57C6" w:rsidP="00656C39">
      <w:pPr>
        <w:pStyle w:val="NormalWeb"/>
        <w:numPr>
          <w:ilvl w:val="0"/>
          <w:numId w:val="5"/>
        </w:numPr>
        <w:tabs>
          <w:tab w:val="clear" w:pos="720"/>
          <w:tab w:val="num" w:pos="1277"/>
        </w:tabs>
        <w:spacing w:before="0" w:beforeAutospacing="0" w:after="0" w:line="238" w:lineRule="atLeast"/>
        <w:ind w:left="284" w:hanging="284"/>
        <w:jc w:val="both"/>
        <w:rPr>
          <w:rFonts w:ascii="Arial" w:hAnsi="Arial" w:cs="Arial"/>
          <w:b/>
          <w:bCs/>
          <w:sz w:val="22"/>
          <w:szCs w:val="22"/>
        </w:rPr>
      </w:pPr>
      <w:r w:rsidRPr="005B4EED">
        <w:rPr>
          <w:rFonts w:ascii="Arial" w:hAnsi="Arial" w:cs="Arial"/>
          <w:b/>
          <w:bCs/>
          <w:sz w:val="22"/>
          <w:szCs w:val="22"/>
        </w:rPr>
        <w:t xml:space="preserve">Justificación de Alta de la obra </w:t>
      </w:r>
      <w:r w:rsidR="00D723CD">
        <w:rPr>
          <w:rFonts w:ascii="Arial" w:hAnsi="Arial" w:cs="Arial"/>
          <w:b/>
          <w:bCs/>
          <w:sz w:val="22"/>
          <w:szCs w:val="22"/>
        </w:rPr>
        <w:t>a efectos del I.B.I. (modelo 900D</w:t>
      </w:r>
      <w:bookmarkStart w:id="0" w:name="_GoBack"/>
      <w:bookmarkEnd w:id="0"/>
      <w:r w:rsidRPr="005B4EED">
        <w:rPr>
          <w:rFonts w:ascii="Arial" w:hAnsi="Arial" w:cs="Arial"/>
          <w:b/>
          <w:bCs/>
          <w:sz w:val="22"/>
          <w:szCs w:val="22"/>
        </w:rPr>
        <w:t xml:space="preserve"> de catastro)</w:t>
      </w:r>
    </w:p>
    <w:p w:rsidR="00BB57C6" w:rsidRPr="00B36BC6" w:rsidRDefault="00BB57C6" w:rsidP="00BB57C6">
      <w:pPr>
        <w:jc w:val="both"/>
        <w:rPr>
          <w:rFonts w:ascii="Bookman Old Style" w:hAnsi="Bookman Old Style" w:cs="Arial"/>
        </w:rPr>
      </w:pPr>
    </w:p>
    <w:p w:rsidR="00566632" w:rsidRPr="00065B56" w:rsidRDefault="00566632" w:rsidP="00065B56"/>
    <w:sectPr w:rsidR="00566632" w:rsidRPr="00065B56" w:rsidSect="00BB57C6">
      <w:headerReference w:type="default" r:id="rId7"/>
      <w:footerReference w:type="even" r:id="rId8"/>
      <w:footerReference w:type="default" r:id="rId9"/>
      <w:pgSz w:w="11906" w:h="16838" w:code="9"/>
      <w:pgMar w:top="1418" w:right="849" w:bottom="1418" w:left="1276"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C4" w:rsidRDefault="005D1EC4">
      <w:r>
        <w:separator/>
      </w:r>
    </w:p>
  </w:endnote>
  <w:endnote w:type="continuationSeparator" w:id="0">
    <w:p w:rsidR="005D1EC4" w:rsidRDefault="005D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77" w:rsidRPr="007E0E77" w:rsidRDefault="007E0E77" w:rsidP="007E0E77">
    <w:pPr>
      <w:spacing w:after="0" w:line="240" w:lineRule="auto"/>
      <w:ind w:left="-900" w:right="-676"/>
      <w:jc w:val="both"/>
      <w:rPr>
        <w:rFonts w:ascii="Times New Roman" w:hAnsi="Times New Roman"/>
        <w:sz w:val="16"/>
        <w:szCs w:val="16"/>
      </w:rPr>
    </w:pPr>
    <w:r w:rsidRPr="007E0E77">
      <w:rPr>
        <w:rFonts w:ascii="Times New Roman" w:hAnsi="Times New Roman"/>
        <w:sz w:val="16"/>
        <w:szCs w:val="16"/>
      </w:rPr>
      <w:t>PROTECCIÓN DE DATOS</w:t>
    </w:r>
  </w:p>
  <w:p w:rsidR="007E0E77" w:rsidRPr="007E0E77" w:rsidRDefault="007E0E77" w:rsidP="004F4D4A">
    <w:pPr>
      <w:spacing w:after="0" w:line="240" w:lineRule="auto"/>
      <w:ind w:left="-900" w:right="-425"/>
      <w:jc w:val="both"/>
      <w:rPr>
        <w:rFonts w:ascii="Times New Roman" w:hAnsi="Times New Roman"/>
        <w:sz w:val="12"/>
        <w:szCs w:val="12"/>
      </w:rPr>
    </w:pPr>
    <w:r w:rsidRPr="007E0E77">
      <w:rPr>
        <w:rFonts w:ascii="Times New Roman" w:hAnsi="Times New Roman"/>
        <w:b/>
        <w:sz w:val="12"/>
        <w:szCs w:val="12"/>
      </w:rPr>
      <w:t>Responsable del tratamiento:</w:t>
    </w:r>
    <w:r w:rsidRPr="007E0E77">
      <w:rPr>
        <w:rFonts w:ascii="Times New Roman" w:hAnsi="Times New Roman"/>
        <w:sz w:val="12"/>
        <w:szCs w:val="12"/>
      </w:rPr>
      <w:t xml:space="preserve"> Ayuntamiento de Palencia. </w:t>
    </w:r>
    <w:r w:rsidRPr="007E0E77">
      <w:rPr>
        <w:rFonts w:ascii="Times New Roman" w:hAnsi="Times New Roman"/>
        <w:b/>
        <w:sz w:val="12"/>
        <w:szCs w:val="12"/>
      </w:rPr>
      <w:t xml:space="preserve">Finalidad del tratamiento: </w:t>
    </w:r>
    <w:r w:rsidRPr="007E0E77">
      <w:rPr>
        <w:rFonts w:ascii="Times New Roman" w:hAnsi="Times New Roman"/>
        <w:sz w:val="12"/>
        <w:szCs w:val="12"/>
      </w:rPr>
      <w:t xml:space="preserve">Los datos de carácter personal facilitados a través del presente formulario, serán tratados con la finalidad de tramitar y gestionar la solicitud realizada, por el área/departamento municipal correspondiente. </w:t>
    </w:r>
    <w:r w:rsidRPr="007E0E77">
      <w:rPr>
        <w:rFonts w:ascii="Times New Roman" w:hAnsi="Times New Roman"/>
        <w:b/>
        <w:sz w:val="12"/>
        <w:szCs w:val="12"/>
      </w:rPr>
      <w:t>Legitimación:</w:t>
    </w:r>
    <w:r w:rsidRPr="007E0E77">
      <w:rPr>
        <w:rFonts w:ascii="Times New Roman" w:hAnsi="Times New Roman"/>
        <w:sz w:val="12"/>
        <w:szCs w:val="12"/>
      </w:rPr>
      <w:t xml:space="preserve"> La legitimación para el tratamiento se basa en el cumplimiento de una misión realizada en interés público y/o ejercicio de poderes públicos y/o en el cumplimiento de una obligación legal, en función de la solicitud realizada. </w:t>
    </w:r>
    <w:r w:rsidRPr="007E0E77">
      <w:rPr>
        <w:rFonts w:ascii="Times New Roman" w:hAnsi="Times New Roman"/>
        <w:b/>
        <w:sz w:val="12"/>
        <w:szCs w:val="12"/>
      </w:rPr>
      <w:t>Destinatarios:</w:t>
    </w:r>
    <w:r w:rsidRPr="007E0E77">
      <w:rPr>
        <w:rFonts w:ascii="Times New Roman" w:hAnsi="Times New Roman"/>
        <w:sz w:val="12"/>
        <w:szCs w:val="12"/>
      </w:rPr>
      <w:t xml:space="preserve"> No está prevista la comunicación de datos a terceros salvo que sea necesario para la correcta gestión de la solicitud realizada, y siempre que concurra alguno de los supuestos legalmente previstos en la vigente normativa de protección de datos. </w:t>
    </w:r>
    <w:r w:rsidRPr="007E0E77">
      <w:rPr>
        <w:rFonts w:ascii="Times New Roman" w:hAnsi="Times New Roman"/>
        <w:b/>
        <w:sz w:val="12"/>
        <w:szCs w:val="12"/>
      </w:rPr>
      <w:t>Derechos:</w:t>
    </w:r>
    <w:r w:rsidRPr="007E0E77">
      <w:rPr>
        <w:rFonts w:ascii="Times New Roman" w:hAnsi="Times New Roman"/>
        <w:sz w:val="12"/>
        <w:szCs w:val="12"/>
      </w:rPr>
      <w:t xml:space="preserve"> Podrá acceder, rectificar y suprimir los datos, así como ejercitar otros derechos, ante el Ayuntamiento de Palencia, Plaza Mayor, 1 – 34001 Palencia (Palencia) en el asunto: Ref. Protección de Datos o a través de la Sede Electrónica.</w:t>
    </w:r>
  </w:p>
  <w:p w:rsidR="007E0E77" w:rsidRPr="007E0E77" w:rsidRDefault="007E0E77" w:rsidP="007E0E77">
    <w:pPr>
      <w:spacing w:after="0" w:line="240" w:lineRule="auto"/>
      <w:ind w:left="-900" w:right="-856"/>
      <w:jc w:val="both"/>
      <w:rPr>
        <w:rFonts w:ascii="Times New Roman" w:hAnsi="Times New Roman"/>
        <w:sz w:val="12"/>
        <w:szCs w:val="12"/>
      </w:rPr>
    </w:pPr>
    <w:r w:rsidRPr="007E0E77">
      <w:rPr>
        <w:rFonts w:ascii="Times New Roman" w:hAnsi="Times New Roman"/>
        <w:b/>
        <w:sz w:val="12"/>
        <w:szCs w:val="12"/>
      </w:rPr>
      <w:t xml:space="preserve">Información adicional: </w:t>
    </w:r>
    <w:r w:rsidRPr="007E0E77">
      <w:rPr>
        <w:rFonts w:ascii="Times New Roman" w:hAnsi="Times New Roman"/>
        <w:sz w:val="12"/>
        <w:szCs w:val="12"/>
      </w:rPr>
      <w:t>Para más información puede consultar el reverso de este documento, y/o enviar un correo a dpd@aytopalencia.es</w:t>
    </w:r>
  </w:p>
  <w:p w:rsidR="007E0E77" w:rsidRDefault="007E0E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C6" w:rsidRPr="000A6D86" w:rsidRDefault="00BB57C6" w:rsidP="00BB57C6">
    <w:pPr>
      <w:pStyle w:val="Apartado-1"/>
    </w:pPr>
    <w:r w:rsidRPr="000A6D86">
      <w:t>Excmo. Sr. Alcalde Presidente del Ayuntamiento de Palencia</w:t>
    </w:r>
  </w:p>
  <w:p w:rsidR="00566632" w:rsidRDefault="00566632" w:rsidP="00BB57C6">
    <w:pPr>
      <w:tabs>
        <w:tab w:val="left" w:pos="4230"/>
      </w:tabs>
      <w:spacing w:after="120" w:line="240" w:lineRule="auto"/>
      <w:rPr>
        <w:rFonts w:ascii="Bookman Old Style" w:hAnsi="Bookman Old Styl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C4" w:rsidRDefault="005D1EC4">
      <w:r>
        <w:separator/>
      </w:r>
    </w:p>
  </w:footnote>
  <w:footnote w:type="continuationSeparator" w:id="0">
    <w:p w:rsidR="005D1EC4" w:rsidRDefault="005D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1310" w:type="dxa"/>
      <w:tblLook w:val="01E0" w:firstRow="1" w:lastRow="1" w:firstColumn="1" w:lastColumn="1" w:noHBand="0" w:noVBand="0"/>
    </w:tblPr>
    <w:tblGrid>
      <w:gridCol w:w="8196"/>
      <w:gridCol w:w="1441"/>
      <w:gridCol w:w="995"/>
    </w:tblGrid>
    <w:tr w:rsidR="00566632">
      <w:trPr>
        <w:cantSplit/>
        <w:trHeight w:val="1563"/>
      </w:trPr>
      <w:tc>
        <w:tcPr>
          <w:tcW w:w="1524" w:type="dxa"/>
          <w:vAlign w:val="center"/>
        </w:tcPr>
        <w:p w:rsidR="00566632" w:rsidRDefault="00DA60DE">
          <w:pPr>
            <w:jc w:val="right"/>
            <w:rPr>
              <w:rFonts w:ascii="Bookman Old Style" w:hAnsi="Bookman Old Style"/>
              <w:sz w:val="18"/>
              <w:szCs w:val="18"/>
            </w:rPr>
          </w:pPr>
          <w:r w:rsidRPr="006F4453">
            <w:rPr>
              <w:rFonts w:cs="Calibri"/>
              <w:noProof/>
            </w:rPr>
            <w:drawing>
              <wp:inline distT="0" distB="0" distL="0" distR="0">
                <wp:extent cx="5067300" cy="1085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85850"/>
                        </a:xfrm>
                        <a:prstGeom prst="rect">
                          <a:avLst/>
                        </a:prstGeom>
                        <a:noFill/>
                        <a:ln>
                          <a:noFill/>
                        </a:ln>
                      </pic:spPr>
                    </pic:pic>
                  </a:graphicData>
                </a:graphic>
              </wp:inline>
            </w:drawing>
          </w:r>
        </w:p>
      </w:tc>
      <w:tc>
        <w:tcPr>
          <w:tcW w:w="5670" w:type="dxa"/>
          <w:vAlign w:val="center"/>
        </w:tcPr>
        <w:p w:rsidR="00566632" w:rsidRPr="00E82BCD" w:rsidRDefault="00566632">
          <w:pPr>
            <w:tabs>
              <w:tab w:val="left" w:pos="4230"/>
            </w:tabs>
            <w:spacing w:after="120" w:line="240" w:lineRule="auto"/>
            <w:rPr>
              <w:rFonts w:ascii="Bookman Old Style" w:hAnsi="Bookman Old Style"/>
              <w:noProof/>
            </w:rPr>
          </w:pPr>
        </w:p>
      </w:tc>
      <w:tc>
        <w:tcPr>
          <w:tcW w:w="3679" w:type="dxa"/>
          <w:tcBorders>
            <w:left w:val="nil"/>
          </w:tcBorders>
          <w:vAlign w:val="center"/>
        </w:tcPr>
        <w:p w:rsidR="00566632" w:rsidRDefault="00566632">
          <w:pPr>
            <w:spacing w:after="120" w:line="240" w:lineRule="auto"/>
            <w:rPr>
              <w:rFonts w:ascii="Tahoma" w:hAnsi="Tahoma"/>
              <w:noProof/>
              <w:sz w:val="16"/>
            </w:rPr>
          </w:pPr>
        </w:p>
      </w:tc>
    </w:tr>
  </w:tbl>
  <w:p w:rsidR="00566632" w:rsidRDefault="00566632" w:rsidP="00E82B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918"/>
    <w:multiLevelType w:val="hybridMultilevel"/>
    <w:tmpl w:val="364EBA94"/>
    <w:lvl w:ilvl="0" w:tplc="0C0A0001">
      <w:start w:val="1"/>
      <w:numFmt w:val="bullet"/>
      <w:lvlText w:val=""/>
      <w:lvlJc w:val="left"/>
      <w:pPr>
        <w:ind w:left="10219" w:hanging="360"/>
      </w:pPr>
      <w:rPr>
        <w:rFonts w:ascii="Symbol" w:hAnsi="Symbol" w:hint="default"/>
      </w:rPr>
    </w:lvl>
    <w:lvl w:ilvl="1" w:tplc="0C0A0003" w:tentative="1">
      <w:start w:val="1"/>
      <w:numFmt w:val="bullet"/>
      <w:lvlText w:val="o"/>
      <w:lvlJc w:val="left"/>
      <w:pPr>
        <w:ind w:left="10939" w:hanging="360"/>
      </w:pPr>
      <w:rPr>
        <w:rFonts w:ascii="Courier New" w:hAnsi="Courier New" w:cs="Courier New" w:hint="default"/>
      </w:rPr>
    </w:lvl>
    <w:lvl w:ilvl="2" w:tplc="0C0A0005" w:tentative="1">
      <w:start w:val="1"/>
      <w:numFmt w:val="bullet"/>
      <w:lvlText w:val=""/>
      <w:lvlJc w:val="left"/>
      <w:pPr>
        <w:ind w:left="11659" w:hanging="360"/>
      </w:pPr>
      <w:rPr>
        <w:rFonts w:ascii="Wingdings" w:hAnsi="Wingdings" w:hint="default"/>
      </w:rPr>
    </w:lvl>
    <w:lvl w:ilvl="3" w:tplc="0C0A0001" w:tentative="1">
      <w:start w:val="1"/>
      <w:numFmt w:val="bullet"/>
      <w:lvlText w:val=""/>
      <w:lvlJc w:val="left"/>
      <w:pPr>
        <w:ind w:left="12379" w:hanging="360"/>
      </w:pPr>
      <w:rPr>
        <w:rFonts w:ascii="Symbol" w:hAnsi="Symbol" w:hint="default"/>
      </w:rPr>
    </w:lvl>
    <w:lvl w:ilvl="4" w:tplc="0C0A0003" w:tentative="1">
      <w:start w:val="1"/>
      <w:numFmt w:val="bullet"/>
      <w:lvlText w:val="o"/>
      <w:lvlJc w:val="left"/>
      <w:pPr>
        <w:ind w:left="13099" w:hanging="360"/>
      </w:pPr>
      <w:rPr>
        <w:rFonts w:ascii="Courier New" w:hAnsi="Courier New" w:cs="Courier New" w:hint="default"/>
      </w:rPr>
    </w:lvl>
    <w:lvl w:ilvl="5" w:tplc="0C0A0005" w:tentative="1">
      <w:start w:val="1"/>
      <w:numFmt w:val="bullet"/>
      <w:lvlText w:val=""/>
      <w:lvlJc w:val="left"/>
      <w:pPr>
        <w:ind w:left="13819" w:hanging="360"/>
      </w:pPr>
      <w:rPr>
        <w:rFonts w:ascii="Wingdings" w:hAnsi="Wingdings" w:hint="default"/>
      </w:rPr>
    </w:lvl>
    <w:lvl w:ilvl="6" w:tplc="0C0A0001" w:tentative="1">
      <w:start w:val="1"/>
      <w:numFmt w:val="bullet"/>
      <w:lvlText w:val=""/>
      <w:lvlJc w:val="left"/>
      <w:pPr>
        <w:ind w:left="14539" w:hanging="360"/>
      </w:pPr>
      <w:rPr>
        <w:rFonts w:ascii="Symbol" w:hAnsi="Symbol" w:hint="default"/>
      </w:rPr>
    </w:lvl>
    <w:lvl w:ilvl="7" w:tplc="0C0A0003" w:tentative="1">
      <w:start w:val="1"/>
      <w:numFmt w:val="bullet"/>
      <w:lvlText w:val="o"/>
      <w:lvlJc w:val="left"/>
      <w:pPr>
        <w:ind w:left="15259" w:hanging="360"/>
      </w:pPr>
      <w:rPr>
        <w:rFonts w:ascii="Courier New" w:hAnsi="Courier New" w:cs="Courier New" w:hint="default"/>
      </w:rPr>
    </w:lvl>
    <w:lvl w:ilvl="8" w:tplc="0C0A0005" w:tentative="1">
      <w:start w:val="1"/>
      <w:numFmt w:val="bullet"/>
      <w:lvlText w:val=""/>
      <w:lvlJc w:val="left"/>
      <w:pPr>
        <w:ind w:left="15979" w:hanging="360"/>
      </w:pPr>
      <w:rPr>
        <w:rFonts w:ascii="Wingdings" w:hAnsi="Wingdings" w:hint="default"/>
      </w:rPr>
    </w:lvl>
  </w:abstractNum>
  <w:abstractNum w:abstractNumId="1" w15:restartNumberingAfterBreak="0">
    <w:nsid w:val="0826452F"/>
    <w:multiLevelType w:val="hybridMultilevel"/>
    <w:tmpl w:val="168A2146"/>
    <w:lvl w:ilvl="0" w:tplc="0C0A000F">
      <w:start w:val="1"/>
      <w:numFmt w:val="decimal"/>
      <w:lvlText w:val="%1."/>
      <w:lvlJc w:val="left"/>
      <w:pPr>
        <w:tabs>
          <w:tab w:val="num" w:pos="360"/>
        </w:tabs>
        <w:ind w:left="360" w:hanging="360"/>
      </w:pPr>
    </w:lvl>
    <w:lvl w:ilvl="1" w:tplc="E45674D6">
      <w:start w:val="2"/>
      <w:numFmt w:val="lowerLetter"/>
      <w:lvlText w:val="%2)"/>
      <w:lvlJc w:val="left"/>
      <w:pPr>
        <w:tabs>
          <w:tab w:val="num" w:pos="1080"/>
        </w:tabs>
        <w:ind w:left="1080" w:hanging="360"/>
      </w:pPr>
      <w:rPr>
        <w:rFonts w:eastAsia="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91D5FC2"/>
    <w:multiLevelType w:val="multilevel"/>
    <w:tmpl w:val="0CA091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A2DA2"/>
    <w:multiLevelType w:val="hybridMultilevel"/>
    <w:tmpl w:val="06FC50E2"/>
    <w:lvl w:ilvl="0" w:tplc="8CAC3F1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764D3DF8"/>
    <w:multiLevelType w:val="hybridMultilevel"/>
    <w:tmpl w:val="4054517E"/>
    <w:lvl w:ilvl="0" w:tplc="2766FBEC">
      <w:numFmt w:val="bullet"/>
      <w:lvlText w:val="-"/>
      <w:lvlJc w:val="left"/>
      <w:pPr>
        <w:ind w:left="720" w:hanging="360"/>
      </w:pPr>
      <w:rPr>
        <w:rFonts w:ascii="Bookman Old Style" w:eastAsia="Century Gothic" w:hAnsi="Bookman Old Style"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821BCD"/>
    <w:multiLevelType w:val="hybridMultilevel"/>
    <w:tmpl w:val="6D14043A"/>
    <w:lvl w:ilvl="0" w:tplc="0C0A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attachedTemplate r:id="rId1"/>
  <w:documentType w:val="letter"/>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1E"/>
    <w:rsid w:val="00013A92"/>
    <w:rsid w:val="00027E71"/>
    <w:rsid w:val="000434D6"/>
    <w:rsid w:val="00065B56"/>
    <w:rsid w:val="001107A8"/>
    <w:rsid w:val="00112572"/>
    <w:rsid w:val="001178DE"/>
    <w:rsid w:val="00142699"/>
    <w:rsid w:val="00174755"/>
    <w:rsid w:val="00181404"/>
    <w:rsid w:val="001B1F1E"/>
    <w:rsid w:val="00230F85"/>
    <w:rsid w:val="002345CF"/>
    <w:rsid w:val="002368A0"/>
    <w:rsid w:val="00251AE4"/>
    <w:rsid w:val="002A37A4"/>
    <w:rsid w:val="002B2AF0"/>
    <w:rsid w:val="0030029E"/>
    <w:rsid w:val="00335702"/>
    <w:rsid w:val="0034075B"/>
    <w:rsid w:val="00361B66"/>
    <w:rsid w:val="003D21E0"/>
    <w:rsid w:val="003D2FB2"/>
    <w:rsid w:val="003F5ADA"/>
    <w:rsid w:val="0045038E"/>
    <w:rsid w:val="00494660"/>
    <w:rsid w:val="004F43DE"/>
    <w:rsid w:val="004F4D4A"/>
    <w:rsid w:val="00511851"/>
    <w:rsid w:val="005147E7"/>
    <w:rsid w:val="0053032F"/>
    <w:rsid w:val="00546BFD"/>
    <w:rsid w:val="00566632"/>
    <w:rsid w:val="005C1BDE"/>
    <w:rsid w:val="005D1EC4"/>
    <w:rsid w:val="00656C39"/>
    <w:rsid w:val="006738DF"/>
    <w:rsid w:val="006D1D1C"/>
    <w:rsid w:val="00735CB1"/>
    <w:rsid w:val="007868BE"/>
    <w:rsid w:val="007E0E77"/>
    <w:rsid w:val="00807ECC"/>
    <w:rsid w:val="00812282"/>
    <w:rsid w:val="00831C71"/>
    <w:rsid w:val="00855B1D"/>
    <w:rsid w:val="00861ADD"/>
    <w:rsid w:val="008D7941"/>
    <w:rsid w:val="008F7D99"/>
    <w:rsid w:val="00966B3D"/>
    <w:rsid w:val="009A7A6E"/>
    <w:rsid w:val="00A30065"/>
    <w:rsid w:val="00A52B2E"/>
    <w:rsid w:val="00A937E5"/>
    <w:rsid w:val="00AC6D86"/>
    <w:rsid w:val="00AF3A43"/>
    <w:rsid w:val="00B07765"/>
    <w:rsid w:val="00B16197"/>
    <w:rsid w:val="00B3467B"/>
    <w:rsid w:val="00B6000E"/>
    <w:rsid w:val="00B6214D"/>
    <w:rsid w:val="00B93F41"/>
    <w:rsid w:val="00BA0171"/>
    <w:rsid w:val="00BB57C6"/>
    <w:rsid w:val="00BB589F"/>
    <w:rsid w:val="00C120FF"/>
    <w:rsid w:val="00C47638"/>
    <w:rsid w:val="00D5665C"/>
    <w:rsid w:val="00D61CB0"/>
    <w:rsid w:val="00D66D8B"/>
    <w:rsid w:val="00D723CD"/>
    <w:rsid w:val="00DA2A37"/>
    <w:rsid w:val="00DA60DE"/>
    <w:rsid w:val="00DE22EB"/>
    <w:rsid w:val="00DE3AF0"/>
    <w:rsid w:val="00E306DB"/>
    <w:rsid w:val="00E65EE2"/>
    <w:rsid w:val="00E7629F"/>
    <w:rsid w:val="00E82BCD"/>
    <w:rsid w:val="00E85604"/>
    <w:rsid w:val="00E97791"/>
    <w:rsid w:val="00EB4CC5"/>
    <w:rsid w:val="00EC6F00"/>
    <w:rsid w:val="00F05408"/>
    <w:rsid w:val="00F1291B"/>
    <w:rsid w:val="00F53634"/>
    <w:rsid w:val="00FA0873"/>
    <w:rsid w:val="00FC46C4"/>
    <w:rsid w:val="00FE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A8F49-0CAB-4BC6-A302-80BA27F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qFormat/>
    <w:pPr>
      <w:keepNext/>
      <w:spacing w:after="60" w:line="240" w:lineRule="auto"/>
      <w:outlineLvl w:val="0"/>
    </w:pPr>
    <w:rPr>
      <w:rFonts w:ascii="Arial" w:hAnsi="Arial"/>
      <w:b/>
      <w:noProof/>
      <w:sz w:val="24"/>
    </w:rPr>
  </w:style>
  <w:style w:type="paragraph" w:styleId="Ttulo2">
    <w:name w:val="heading 2"/>
    <w:basedOn w:val="Normal"/>
    <w:next w:val="Normal"/>
    <w:link w:val="Ttulo2Car"/>
    <w:uiPriority w:val="9"/>
    <w:semiHidden/>
    <w:unhideWhenUsed/>
    <w:qFormat/>
    <w:rsid w:val="00831C71"/>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831C71"/>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CarCar">
    <w:name w:val="Car Car"/>
    <w:semiHidden/>
    <w:rPr>
      <w:rFonts w:ascii="Tahoma" w:hAnsi="Tahoma" w:cs="Tahoma"/>
      <w:sz w:val="16"/>
      <w:szCs w:val="16"/>
    </w:rPr>
  </w:style>
  <w:style w:type="paragraph" w:styleId="Textoindependiente">
    <w:name w:val="Body Text"/>
    <w:basedOn w:val="Normal"/>
    <w:semiHidden/>
    <w:pPr>
      <w:spacing w:after="0" w:line="240" w:lineRule="auto"/>
      <w:jc w:val="both"/>
    </w:pPr>
    <w:rPr>
      <w:rFonts w:ascii="Tahoma" w:hAnsi="Tahoma" w:cs="Tahoma"/>
      <w:lang w:val="fr-FR"/>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customStyle="1" w:styleId="Ttulo2Car">
    <w:name w:val="Título 2 Car"/>
    <w:link w:val="Ttulo2"/>
    <w:uiPriority w:val="9"/>
    <w:semiHidden/>
    <w:rsid w:val="00831C71"/>
    <w:rPr>
      <w:rFonts w:ascii="Calibri Light" w:eastAsia="Times New Roman" w:hAnsi="Calibri Light" w:cs="Times New Roman"/>
      <w:b/>
      <w:bCs/>
      <w:i/>
      <w:iCs/>
      <w:sz w:val="28"/>
      <w:szCs w:val="28"/>
    </w:rPr>
  </w:style>
  <w:style w:type="character" w:customStyle="1" w:styleId="Ttulo3Car">
    <w:name w:val="Título 3 Car"/>
    <w:link w:val="Ttulo3"/>
    <w:uiPriority w:val="9"/>
    <w:semiHidden/>
    <w:rsid w:val="00831C71"/>
    <w:rPr>
      <w:rFonts w:ascii="Calibri Light" w:eastAsia="Times New Roman" w:hAnsi="Calibri Light" w:cs="Times New Roman"/>
      <w:b/>
      <w:bCs/>
      <w:sz w:val="26"/>
      <w:szCs w:val="26"/>
    </w:rPr>
  </w:style>
  <w:style w:type="paragraph" w:styleId="Sangradetextonormal">
    <w:name w:val="Body Text Indent"/>
    <w:basedOn w:val="Normal"/>
    <w:link w:val="SangradetextonormalCar"/>
    <w:uiPriority w:val="99"/>
    <w:semiHidden/>
    <w:unhideWhenUsed/>
    <w:rsid w:val="00831C71"/>
    <w:pPr>
      <w:spacing w:after="120"/>
      <w:ind w:left="283"/>
    </w:pPr>
  </w:style>
  <w:style w:type="character" w:customStyle="1" w:styleId="SangradetextonormalCar">
    <w:name w:val="Sangría de texto normal Car"/>
    <w:link w:val="Sangradetextonormal"/>
    <w:uiPriority w:val="99"/>
    <w:semiHidden/>
    <w:rsid w:val="00831C71"/>
    <w:rPr>
      <w:sz w:val="22"/>
      <w:szCs w:val="22"/>
    </w:rPr>
  </w:style>
  <w:style w:type="paragraph" w:styleId="Sangra3detindependiente">
    <w:name w:val="Body Text Indent 3"/>
    <w:basedOn w:val="Normal"/>
    <w:link w:val="Sangra3detindependienteCar"/>
    <w:uiPriority w:val="99"/>
    <w:semiHidden/>
    <w:unhideWhenUsed/>
    <w:rsid w:val="00831C71"/>
    <w:pPr>
      <w:spacing w:after="120"/>
      <w:ind w:left="283"/>
    </w:pPr>
    <w:rPr>
      <w:sz w:val="16"/>
      <w:szCs w:val="16"/>
    </w:rPr>
  </w:style>
  <w:style w:type="character" w:customStyle="1" w:styleId="Sangra3detindependienteCar">
    <w:name w:val="Sangría 3 de t. independiente Car"/>
    <w:link w:val="Sangra3detindependiente"/>
    <w:uiPriority w:val="99"/>
    <w:semiHidden/>
    <w:rsid w:val="00831C71"/>
    <w:rPr>
      <w:sz w:val="16"/>
      <w:szCs w:val="16"/>
    </w:rPr>
  </w:style>
  <w:style w:type="paragraph" w:customStyle="1" w:styleId="Encabezadodetda">
    <w:name w:val="Encabezado de tda"/>
    <w:basedOn w:val="Normal"/>
    <w:rsid w:val="00831C71"/>
    <w:pPr>
      <w:widowControl w:val="0"/>
      <w:tabs>
        <w:tab w:val="right" w:pos="9360"/>
      </w:tabs>
      <w:suppressAutoHyphens/>
      <w:autoSpaceDE w:val="0"/>
      <w:autoSpaceDN w:val="0"/>
      <w:adjustRightInd w:val="0"/>
      <w:spacing w:after="0" w:line="240" w:lineRule="atLeast"/>
    </w:pPr>
    <w:rPr>
      <w:rFonts w:ascii="Courier New" w:hAnsi="Courier New" w:cs="Courier New"/>
      <w:sz w:val="24"/>
      <w:szCs w:val="24"/>
      <w:lang w:val="en-US"/>
    </w:rPr>
  </w:style>
  <w:style w:type="paragraph" w:styleId="Textoindependiente3">
    <w:name w:val="Body Text 3"/>
    <w:basedOn w:val="Normal"/>
    <w:link w:val="Textoindependiente3Car"/>
    <w:semiHidden/>
    <w:rsid w:val="00831C71"/>
    <w:pPr>
      <w:spacing w:after="120" w:line="240" w:lineRule="auto"/>
    </w:pPr>
    <w:rPr>
      <w:rFonts w:ascii="Times New Roman" w:hAnsi="Times New Roman"/>
      <w:sz w:val="16"/>
      <w:szCs w:val="16"/>
    </w:rPr>
  </w:style>
  <w:style w:type="character" w:customStyle="1" w:styleId="Textoindependiente3Car">
    <w:name w:val="Texto independiente 3 Car"/>
    <w:link w:val="Textoindependiente3"/>
    <w:semiHidden/>
    <w:rsid w:val="00831C71"/>
    <w:rPr>
      <w:rFonts w:ascii="Times New Roman" w:hAnsi="Times New Roman"/>
      <w:sz w:val="16"/>
      <w:szCs w:val="16"/>
    </w:rPr>
  </w:style>
  <w:style w:type="paragraph" w:styleId="Lista2">
    <w:name w:val="List 2"/>
    <w:basedOn w:val="Normal"/>
    <w:semiHidden/>
    <w:rsid w:val="00831C71"/>
    <w:pPr>
      <w:spacing w:after="0" w:line="240" w:lineRule="auto"/>
      <w:ind w:left="566" w:hanging="283"/>
    </w:pPr>
    <w:rPr>
      <w:rFonts w:ascii="Times New Roman" w:hAnsi="Times New Roman"/>
      <w:sz w:val="24"/>
      <w:szCs w:val="24"/>
    </w:rPr>
  </w:style>
  <w:style w:type="paragraph" w:customStyle="1" w:styleId="Apartado-1">
    <w:name w:val="Apartado-1"/>
    <w:basedOn w:val="Normal"/>
    <w:next w:val="Textodeglobo"/>
    <w:autoRedefine/>
    <w:rsid w:val="00BB57C6"/>
    <w:pPr>
      <w:tabs>
        <w:tab w:val="left" w:pos="9072"/>
      </w:tabs>
      <w:spacing w:before="120" w:after="0" w:line="240" w:lineRule="auto"/>
      <w:jc w:val="center"/>
    </w:pPr>
    <w:rPr>
      <w:rFonts w:ascii="Arial" w:hAnsi="Arial"/>
      <w:b/>
      <w:smallCaps/>
      <w:spacing w:val="6"/>
      <w:sz w:val="28"/>
      <w:szCs w:val="28"/>
    </w:rPr>
  </w:style>
  <w:style w:type="paragraph" w:styleId="NormalWeb">
    <w:name w:val="Normal (Web)"/>
    <w:basedOn w:val="Normal"/>
    <w:uiPriority w:val="99"/>
    <w:unhideWhenUsed/>
    <w:rsid w:val="00BB57C6"/>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emerino/Escritorio/Patrimonio%20con%20Escudo%20Par-Impar.dot"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672</Words>
  <Characters>3702</Characters>
  <Application/>
  <DocSecurity>0</DocSecurity>
  <Lines>30</Lines>
  <Paragraphs>8</Paragraphs>
  <ScaleCrop>false</ScaleCrop>
  <HeadingPairs>
    <vt:vector baseType="variant" size="2">
      <vt:variant>
        <vt:lpstr>Título</vt:lpstr>
      </vt:variant>
      <vt:variant>
        <vt:i4>1</vt:i4>
      </vt:variant>
    </vt:vector>
  </HeadingPairs>
  <TitlesOfParts>
    <vt:vector baseType="lpstr" size="1">
      <vt:lpstr>Sr</vt:lpstr>
    </vt:vector>
  </TitlesOfParts>
  <Company/>
  <LinksUpToDate>false</LinksUpToDate>
  <CharactersWithSpaces>4366</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